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E4" w:rsidRPr="00EB67E0" w:rsidRDefault="00AC62E4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EB67E0">
        <w:rPr>
          <w:rFonts w:ascii="Times New Roman" w:hAnsi="Times New Roman"/>
          <w:b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0.25pt;height:557.25pt">
            <v:imagedata r:id="rId5" o:title=""/>
          </v:shape>
        </w:pict>
      </w:r>
    </w:p>
    <w:p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МІНІСТЕРСТВО ОСВІТИ І НАУКИ УКРАЇНИ</w:t>
      </w:r>
    </w:p>
    <w:p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ХЕРСОНСЬКИЙ ДЕРЖАВНИЙ УНІВЕРСИТЕТ</w:t>
      </w:r>
    </w:p>
    <w:p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 xml:space="preserve">ФАКУЛЬТЕТ МЕДИЧНИЙ </w:t>
      </w:r>
    </w:p>
    <w:p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КАФЕДРА ФІЗИЧНОЇ ТЕРАПІЇ ТА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ЕРГОТЕРАПІЇ</w:t>
      </w: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ЗАТВЕРДЖЕНО</w:t>
      </w:r>
    </w:p>
    <w:p w:rsidR="00AC62E4" w:rsidRPr="0030131B" w:rsidRDefault="00AC62E4" w:rsidP="0030131B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на засіданні кафедри</w:t>
      </w:r>
    </w:p>
    <w:p w:rsidR="00AC62E4" w:rsidRPr="0030131B" w:rsidRDefault="00AC62E4" w:rsidP="0030131B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протокол 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6  від  01.02.2021 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>р.</w:t>
      </w:r>
    </w:p>
    <w:p w:rsidR="00AC62E4" w:rsidRPr="0030131B" w:rsidRDefault="00AC62E4" w:rsidP="0030131B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завідувач кафедри </w:t>
      </w:r>
    </w:p>
    <w:p w:rsidR="00AC62E4" w:rsidRPr="0030131B" w:rsidRDefault="00AC62E4" w:rsidP="0030131B">
      <w:pPr>
        <w:spacing w:after="0" w:line="240" w:lineRule="auto"/>
        <w:ind w:left="10620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________              (Гурова А.І.) </w:t>
      </w:r>
    </w:p>
    <w:p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СИЛАБУС НАВЧАЛЬНОЇ ДИСЦИПЛІНИ/ОСВІТНЬОЇ КОМПОНЕНТИ</w:t>
      </w:r>
    </w:p>
    <w:p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val="uk-UA" w:eastAsia="ru-RU"/>
        </w:rPr>
        <w:t>ФІЗИЧНА РЕАБІЛІТАЦІЯ ПРИ ЗАХВОРЮВАННЯХ ВНУТРІШНІХ ОРГАНІВ</w:t>
      </w: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Освітня програма</w:t>
      </w:r>
      <w:r w:rsidRPr="0030131B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>«ФІЗИЧНА ТЕРАПІЯ, ЕРГОТЕРПІЯ» першого (бакалаврського) рівня вищої освіти</w:t>
      </w: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Спеціальність 227 Фізична терапія, ерготерапія</w:t>
      </w: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Галузь знань 22 Охорона здоров’я</w:t>
      </w: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Херсон </w:t>
      </w:r>
      <w:r>
        <w:rPr>
          <w:rFonts w:ascii="Times New Roman" w:hAnsi="Times New Roman"/>
          <w:sz w:val="28"/>
          <w:szCs w:val="28"/>
          <w:u w:val="single"/>
          <w:lang w:val="uk-UA" w:eastAsia="ru-RU"/>
        </w:rPr>
        <w:t>2021</w:t>
      </w:r>
    </w:p>
    <w:p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10206"/>
      </w:tblGrid>
      <w:tr w:rsidR="00AC62E4" w:rsidRPr="00BC2688" w:rsidTr="00862523">
        <w:tc>
          <w:tcPr>
            <w:tcW w:w="393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Назва 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навчальної дисципліни/освітньої компоненти</w:t>
            </w:r>
          </w:p>
        </w:tc>
        <w:tc>
          <w:tcPr>
            <w:tcW w:w="1020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Фізична реабілітація при захворюваннях внутрішніх органів</w:t>
            </w:r>
          </w:p>
        </w:tc>
      </w:tr>
      <w:tr w:rsidR="00AC62E4" w:rsidRPr="00BC2688" w:rsidTr="00862523">
        <w:tc>
          <w:tcPr>
            <w:tcW w:w="393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1020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Обов</w:t>
            </w:r>
            <w:r w:rsidRPr="0030131B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язкова компонента</w:t>
            </w:r>
          </w:p>
        </w:tc>
      </w:tr>
      <w:tr w:rsidR="00AC62E4" w:rsidRPr="00BC2688" w:rsidTr="00862523">
        <w:tc>
          <w:tcPr>
            <w:tcW w:w="393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кредитів, годин</w:t>
            </w:r>
          </w:p>
        </w:tc>
        <w:tc>
          <w:tcPr>
            <w:tcW w:w="1020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4 кредити/ 120 годин</w:t>
            </w:r>
          </w:p>
        </w:tc>
      </w:tr>
      <w:tr w:rsidR="00AC62E4" w:rsidRPr="00BC2688" w:rsidTr="00862523">
        <w:tc>
          <w:tcPr>
            <w:tcW w:w="393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1020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</w:t>
            </w:r>
          </w:p>
        </w:tc>
      </w:tr>
      <w:tr w:rsidR="00AC62E4" w:rsidRPr="00EB67E0" w:rsidTr="00F135BF">
        <w:trPr>
          <w:trHeight w:val="474"/>
        </w:trPr>
        <w:tc>
          <w:tcPr>
            <w:tcW w:w="393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Антоніна Гурова (</w:t>
            </w:r>
            <w:r w:rsidRPr="0030131B">
              <w:rPr>
                <w:rFonts w:ascii="Times New Roman" w:hAnsi="Times New Roman"/>
                <w:sz w:val="28"/>
                <w:szCs w:val="28"/>
                <w:lang w:val="en-US"/>
              </w:rPr>
              <w:t>Antonina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0131B">
              <w:rPr>
                <w:rFonts w:ascii="Times New Roman" w:hAnsi="Times New Roman"/>
                <w:sz w:val="28"/>
                <w:szCs w:val="28"/>
                <w:lang w:val="en-US"/>
              </w:rPr>
              <w:t>Gurova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), кандидат біологічних наук, доцент </w:t>
            </w:r>
          </w:p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62E4" w:rsidRPr="00EB67E0" w:rsidTr="00862523">
        <w:tc>
          <w:tcPr>
            <w:tcW w:w="393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135BF">
              <w:rPr>
                <w:rFonts w:ascii="Times New Roman" w:hAnsi="Times New Roman"/>
                <w:sz w:val="28"/>
                <w:szCs w:val="28"/>
                <w:lang w:val="uk-UA"/>
              </w:rPr>
              <w:t>http://ksuonline.kspu.edu/course/view.php?id=389</w:t>
            </w:r>
          </w:p>
        </w:tc>
      </w:tr>
      <w:tr w:rsidR="00AC62E4" w:rsidRPr="00BC2688" w:rsidTr="00862523">
        <w:tc>
          <w:tcPr>
            <w:tcW w:w="393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(0552)326754 (197) </w:t>
            </w:r>
          </w:p>
        </w:tc>
      </w:tr>
      <w:tr w:rsidR="00AC62E4" w:rsidRPr="00BC2688" w:rsidTr="00862523">
        <w:tc>
          <w:tcPr>
            <w:tcW w:w="393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E-mail викладача</w:t>
            </w:r>
          </w:p>
        </w:tc>
        <w:tc>
          <w:tcPr>
            <w:tcW w:w="1020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en-US"/>
              </w:rPr>
              <w:t>gurova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@</w:t>
            </w:r>
            <w:r w:rsidRPr="0030131B">
              <w:rPr>
                <w:rFonts w:ascii="Times New Roman" w:hAnsi="Times New Roman"/>
                <w:sz w:val="28"/>
                <w:szCs w:val="28"/>
                <w:lang w:val="en-US"/>
              </w:rPr>
              <w:t>ksu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0131B">
              <w:rPr>
                <w:rFonts w:ascii="Times New Roman" w:hAnsi="Times New Roman"/>
                <w:sz w:val="28"/>
                <w:szCs w:val="28"/>
                <w:lang w:val="en-US"/>
              </w:rPr>
              <w:t>ks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30131B">
              <w:rPr>
                <w:rFonts w:ascii="Times New Roman" w:hAnsi="Times New Roman"/>
                <w:sz w:val="28"/>
                <w:szCs w:val="28"/>
                <w:lang w:val="en-US"/>
              </w:rPr>
              <w:t>ua</w:t>
            </w:r>
          </w:p>
        </w:tc>
      </w:tr>
      <w:tr w:rsidR="00AC62E4" w:rsidRPr="00BC2688" w:rsidTr="00862523">
        <w:tc>
          <w:tcPr>
            <w:tcW w:w="393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Четвер 15.00,</w:t>
            </w: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710 ауд.</w:t>
            </w:r>
          </w:p>
        </w:tc>
      </w:tr>
      <w:tr w:rsidR="00AC62E4" w:rsidRPr="00EB67E0" w:rsidTr="00862523">
        <w:tc>
          <w:tcPr>
            <w:tcW w:w="393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1020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Лекційні заняття, практичні заняття, презентації, тестові завдання, індивідуальні завдання</w:t>
            </w:r>
          </w:p>
        </w:tc>
      </w:tr>
      <w:tr w:rsidR="00AC62E4" w:rsidRPr="00BC2688" w:rsidTr="00862523">
        <w:tc>
          <w:tcPr>
            <w:tcW w:w="393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Форми контролю</w:t>
            </w:r>
          </w:p>
        </w:tc>
        <w:tc>
          <w:tcPr>
            <w:tcW w:w="10206" w:type="dxa"/>
          </w:tcPr>
          <w:p w:rsidR="00AC62E4" w:rsidRPr="0030131B" w:rsidRDefault="00AC62E4" w:rsidP="0030131B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Екзамен.</w:t>
            </w:r>
          </w:p>
        </w:tc>
      </w:tr>
    </w:tbl>
    <w:p w:rsidR="00AC62E4" w:rsidRPr="0030131B" w:rsidRDefault="00AC62E4" w:rsidP="0030131B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</w:p>
    <w:p w:rsidR="00AC62E4" w:rsidRDefault="00AC62E4" w:rsidP="00F135B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2. Анотація курсу: </w:t>
      </w:r>
      <w:r>
        <w:rPr>
          <w:rFonts w:ascii="Times New Roman" w:hAnsi="Times New Roman"/>
          <w:bCs/>
          <w:sz w:val="28"/>
          <w:szCs w:val="28"/>
          <w:lang w:val="uk-UA"/>
        </w:rPr>
        <w:t>В курсі розглядаються різні захворювання дихальної, травної, сечовидільної систем організму людини, захворювання обміну речовин та особливості фізичної терапії, ерготерапії при них у лікарняному та після лікарняному періодах</w:t>
      </w:r>
      <w:r w:rsidRPr="009C3AA7">
        <w:rPr>
          <w:rFonts w:ascii="Times New Roman" w:hAnsi="Times New Roman"/>
          <w:bCs/>
          <w:sz w:val="28"/>
          <w:szCs w:val="28"/>
          <w:lang w:val="uk-UA"/>
        </w:rPr>
        <w:t xml:space="preserve"> реабілітації. Фізична реабілітація  поліпшує якість лікування, запобігає можливим ускладненням при  захворюваннях, прискорює відновлення функцій </w:t>
      </w:r>
      <w:r>
        <w:rPr>
          <w:rFonts w:ascii="Times New Roman" w:hAnsi="Times New Roman"/>
          <w:bCs/>
          <w:sz w:val="28"/>
          <w:szCs w:val="28"/>
          <w:lang w:val="uk-UA"/>
        </w:rPr>
        <w:t>систем організму</w:t>
      </w:r>
      <w:r w:rsidRPr="009C3AA7">
        <w:rPr>
          <w:rFonts w:ascii="Times New Roman" w:hAnsi="Times New Roman"/>
          <w:bCs/>
          <w:sz w:val="28"/>
          <w:szCs w:val="28"/>
          <w:lang w:val="uk-UA"/>
        </w:rPr>
        <w:t>, тренує і загартовує організм, повертає працездатність, зменшує ймовірність інвалідизації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AC62E4" w:rsidRPr="004750C4" w:rsidRDefault="00AC62E4" w:rsidP="004750C4">
      <w:pPr>
        <w:spacing w:after="0" w:line="240" w:lineRule="auto"/>
        <w:jc w:val="both"/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3. Мета курсу -</w:t>
      </w:r>
      <w:r w:rsidRPr="0030131B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 xml:space="preserve"> </w:t>
      </w:r>
      <w:r w:rsidRPr="004750C4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>сформувати знання та практичні навички щодо  комплексного застосування методів фізичної терапії, ерготерапії при  основних захворюваннях внутрішніх органів.</w:t>
      </w:r>
    </w:p>
    <w:p w:rsidR="00AC62E4" w:rsidRPr="0030131B" w:rsidRDefault="00AC62E4" w:rsidP="0030131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pacing w:val="-2"/>
          <w:sz w:val="28"/>
          <w:szCs w:val="28"/>
          <w:lang w:val="uk-UA" w:eastAsia="ru-RU"/>
        </w:rPr>
        <w:t>Завдання курсу:</w:t>
      </w:r>
    </w:p>
    <w:p w:rsidR="00AC62E4" w:rsidRPr="004750C4" w:rsidRDefault="00AC62E4" w:rsidP="004750C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F1924">
        <w:rPr>
          <w:rFonts w:ascii="Times New Roman" w:hAnsi="Times New Roman"/>
          <w:b/>
          <w:sz w:val="28"/>
          <w:szCs w:val="28"/>
          <w:lang w:val="uk-UA" w:eastAsia="ru-RU"/>
        </w:rPr>
        <w:t>Методичні: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4750C4">
        <w:rPr>
          <w:rFonts w:ascii="Times New Roman" w:hAnsi="Times New Roman"/>
          <w:sz w:val="28"/>
          <w:szCs w:val="28"/>
          <w:lang w:val="uk-UA" w:eastAsia="ru-RU"/>
        </w:rPr>
        <w:t>сформувати теоретичні знання про основні захворювання внутрішніх органів та методи фізичної терапії, ерготерапії  при них.</w:t>
      </w:r>
      <w:r w:rsidRPr="004750C4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4750C4">
        <w:rPr>
          <w:rFonts w:ascii="Times New Roman" w:hAnsi="Times New Roman"/>
          <w:sz w:val="28"/>
          <w:szCs w:val="28"/>
          <w:lang w:val="uk-UA" w:eastAsia="ru-RU"/>
        </w:rPr>
        <w:t>Сприяти організації самостійної роботи студентів, розвивати вміння студентів працювати на практичних заняттях.</w:t>
      </w:r>
    </w:p>
    <w:p w:rsidR="00AC62E4" w:rsidRPr="003F1924" w:rsidRDefault="00AC62E4" w:rsidP="003F192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F1924" w:rsidRDefault="00AC62E4" w:rsidP="003F192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F1924">
        <w:rPr>
          <w:rFonts w:ascii="Times New Roman" w:hAnsi="Times New Roman"/>
          <w:b/>
          <w:sz w:val="28"/>
          <w:szCs w:val="28"/>
          <w:lang w:val="uk-UA" w:eastAsia="ru-RU"/>
        </w:rPr>
        <w:t xml:space="preserve">Пізнавальні: </w:t>
      </w:r>
      <w:r w:rsidRPr="003F1924">
        <w:rPr>
          <w:rFonts w:ascii="Times New Roman" w:hAnsi="Times New Roman"/>
          <w:sz w:val="28"/>
          <w:szCs w:val="28"/>
          <w:lang w:val="uk-UA" w:eastAsia="ru-RU"/>
        </w:rPr>
        <w:t>дати уявлення про сучасний стан захворюваності</w:t>
      </w:r>
      <w:r w:rsidRPr="003F1924"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>систем внутрішніх органів</w:t>
      </w:r>
      <w:r w:rsidRPr="003F1924">
        <w:rPr>
          <w:rFonts w:ascii="Times New Roman" w:hAnsi="Times New Roman"/>
          <w:sz w:val="28"/>
          <w:szCs w:val="28"/>
          <w:lang w:val="uk-UA" w:eastAsia="ru-RU"/>
        </w:rPr>
        <w:t>, про показання та протипоказання до застосування різних методів фізичної реабілітації при цих захворюваннях.</w:t>
      </w:r>
    </w:p>
    <w:p w:rsidR="00AC62E4" w:rsidRPr="003F1924" w:rsidRDefault="00AC62E4" w:rsidP="003F192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3F1924">
        <w:rPr>
          <w:rFonts w:ascii="Times New Roman" w:hAnsi="Times New Roman"/>
          <w:b/>
          <w:sz w:val="28"/>
          <w:szCs w:val="28"/>
          <w:lang w:val="uk-UA" w:eastAsia="ru-RU"/>
        </w:rPr>
        <w:t xml:space="preserve">Практичні: </w:t>
      </w:r>
      <w:r w:rsidRPr="003F1924">
        <w:rPr>
          <w:rFonts w:ascii="Times New Roman" w:hAnsi="Times New Roman"/>
          <w:sz w:val="28"/>
          <w:szCs w:val="28"/>
          <w:lang w:val="uk-UA" w:eastAsia="ru-RU"/>
        </w:rPr>
        <w:t xml:space="preserve">дати змогу майбутнім фахівцям опанувати практичними навичками з методів фізичної реабілітації при захворюваннях </w:t>
      </w:r>
      <w:r>
        <w:rPr>
          <w:rFonts w:ascii="Times New Roman" w:hAnsi="Times New Roman"/>
          <w:bCs/>
          <w:spacing w:val="-2"/>
          <w:sz w:val="28"/>
          <w:szCs w:val="28"/>
          <w:lang w:val="uk-UA" w:eastAsia="ru-RU"/>
        </w:rPr>
        <w:t>внутрішніх органів</w:t>
      </w:r>
      <w:r w:rsidRPr="003F1924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AC62E4" w:rsidRPr="0030131B" w:rsidRDefault="00AC62E4" w:rsidP="0030131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4. Програмні компетентності та результати навчання </w:t>
      </w:r>
    </w:p>
    <w:p w:rsidR="00AC62E4" w:rsidRPr="0030131B" w:rsidRDefault="00AC62E4" w:rsidP="0030131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/>
        </w:rPr>
        <w:t xml:space="preserve">Інтегральна компетентність: </w:t>
      </w:r>
      <w:r w:rsidRPr="0030131B">
        <w:rPr>
          <w:rFonts w:ascii="Times New Roman" w:hAnsi="Times New Roman"/>
          <w:color w:val="000000"/>
          <w:sz w:val="28"/>
          <w:szCs w:val="28"/>
          <w:lang w:val="uk-UA" w:eastAsia="ru-RU"/>
        </w:rPr>
        <w:t>Здатність бакалавра вирішувати складні спеціалізовані задачі та практичні проблеми, пов’язані з фізичною терапією та ерготерапією, що характеризуються комплексністю із застосуванням положень, теорій та методів медико-біологічних, соціальних, психолого-педагогічних наук.</w:t>
      </w:r>
    </w:p>
    <w:p w:rsidR="00AC62E4" w:rsidRPr="0030131B" w:rsidRDefault="00AC62E4" w:rsidP="00301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Загальні компетентності:</w:t>
      </w:r>
    </w:p>
    <w:p w:rsidR="00AC62E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ЗК 01. Знання та розуміння предметної області та розуміння професійної діяльності.</w:t>
      </w:r>
    </w:p>
    <w:p w:rsidR="00AC62E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ЗК 10. Здатність до пошуку, оброблення та аналізу інформації з різних джерел. </w:t>
      </w:r>
    </w:p>
    <w:p w:rsidR="00AC62E4" w:rsidRPr="002860A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ЗК 12. Здатність застосовувати знання у практичних ситуаціях. </w:t>
      </w:r>
    </w:p>
    <w:p w:rsidR="00AC62E4" w:rsidRPr="002860A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ЗК 13. Здатність діяти соціально відповідально та свідомо.</w:t>
      </w:r>
    </w:p>
    <w:p w:rsidR="00AC62E4" w:rsidRPr="0030131B" w:rsidRDefault="00AC62E4" w:rsidP="00301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Спеціальні (фахові, предметні) компетентності:</w:t>
      </w:r>
      <w:r w:rsidRPr="0030131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AC62E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СК 03. Здатність трактувати патологічні процеси та порушення і застосовувати для їх корекції придатні засоби фізичної терапії, ерготерапії.</w:t>
      </w:r>
    </w:p>
    <w:p w:rsidR="00AC62E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СК 04. Здатність враховувати медичні, психолого-педагогічні, соціальні аспекти у практиці фізичної терапії, ерготерапії.</w:t>
      </w:r>
    </w:p>
    <w:p w:rsidR="00AC62E4" w:rsidRPr="002860A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ортопедії, неврології та нейрохірургії, </w:t>
      </w:r>
      <w:r w:rsidRPr="004750C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кардіології </w:t>
      </w: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та пульмонології, а також інших областях медицини. </w:t>
      </w:r>
    </w:p>
    <w:p w:rsidR="00AC62E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СК 06. Здатність виконувати базові компоненти обстеження у фізичній терапії та/або ерготерапії: спостереження, опитування, вимірювання та тестування, документувати їх результати.</w:t>
      </w:r>
    </w:p>
    <w:p w:rsidR="00AC62E4" w:rsidRPr="002860A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СК 08. Здатність ефективно реалізовувати програму фізичної терапії та/або ерготерапії. </w:t>
      </w:r>
    </w:p>
    <w:p w:rsidR="00AC62E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СК 09. Здатність забезпечувати відповідність заходів фізичної терапії та/або ерготерапії функціональним можливостям та потребам пацієнта/клієнта.</w:t>
      </w:r>
    </w:p>
    <w:p w:rsidR="00AC62E4" w:rsidRPr="002860A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СК 14. Здатність знаходити шляхи постійного покращення якості послуг фізичної терапії та ерготерапії.</w:t>
      </w:r>
    </w:p>
    <w:p w:rsidR="00AC62E4" w:rsidRPr="0030131B" w:rsidRDefault="00AC62E4" w:rsidP="00301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Програмні результати навчання:</w:t>
      </w:r>
    </w:p>
    <w:p w:rsidR="00AC62E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фахівців.</w:t>
      </w:r>
    </w:p>
    <w:p w:rsidR="00AC62E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</w:t>
      </w:r>
    </w:p>
    <w:p w:rsidR="00AC62E4" w:rsidRPr="002860A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AC62E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</w:t>
      </w:r>
    </w:p>
    <w:p w:rsidR="00AC62E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08. Діяти згідно з нормативно-правовими вимогами та нормами професійної етики. </w:t>
      </w:r>
    </w:p>
    <w:p w:rsidR="00AC62E4" w:rsidRPr="002860A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09. Реалізувати індивідуальні програми фізичної терапії, ерготерапії. </w:t>
      </w:r>
    </w:p>
    <w:p w:rsidR="00AC62E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>ПР 10. Здійснювати заходи фізичної терапії для ліквідації або компенсації рухових порушень та активності.</w:t>
      </w:r>
    </w:p>
    <w:p w:rsidR="00AC62E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11. Здійснювати заходи ерготерапії для ліквідації або компенсації функціональних та асоційованих з ними обмежень активності та участі в діяльності. </w:t>
      </w:r>
    </w:p>
    <w:p w:rsidR="00AC62E4" w:rsidRPr="002860A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12. Застосовувати сучасні науково-доказові дані у професійній діяльності. </w:t>
      </w:r>
    </w:p>
    <w:p w:rsidR="00AC62E4" w:rsidRPr="002860A4" w:rsidRDefault="00AC62E4" w:rsidP="002860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2860A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приватність. </w:t>
      </w:r>
    </w:p>
    <w:p w:rsidR="00AC62E4" w:rsidRPr="0030131B" w:rsidRDefault="00AC62E4" w:rsidP="00301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5. 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3486"/>
        <w:gridCol w:w="3531"/>
        <w:gridCol w:w="2895"/>
      </w:tblGrid>
      <w:tr w:rsidR="00AC62E4" w:rsidRPr="00BC2688" w:rsidTr="00862523">
        <w:tc>
          <w:tcPr>
            <w:tcW w:w="3510" w:type="dxa"/>
          </w:tcPr>
          <w:p w:rsidR="00AC62E4" w:rsidRPr="0030131B" w:rsidRDefault="00AC62E4" w:rsidP="0030131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AC62E4" w:rsidRPr="0030131B" w:rsidRDefault="00AC62E4" w:rsidP="0030131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:rsidR="00AC62E4" w:rsidRPr="0030131B" w:rsidRDefault="00AC62E4" w:rsidP="0030131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</w:t>
            </w: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ні заняття (год.)</w:t>
            </w:r>
          </w:p>
        </w:tc>
        <w:tc>
          <w:tcPr>
            <w:tcW w:w="2895" w:type="dxa"/>
          </w:tcPr>
          <w:p w:rsidR="00AC62E4" w:rsidRPr="0030131B" w:rsidRDefault="00AC62E4" w:rsidP="0030131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AC62E4" w:rsidRPr="00BC2688" w:rsidTr="00862523">
        <w:tc>
          <w:tcPr>
            <w:tcW w:w="3510" w:type="dxa"/>
          </w:tcPr>
          <w:p w:rsidR="00AC62E4" w:rsidRPr="0030131B" w:rsidRDefault="00AC62E4" w:rsidP="003013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4 кредити/ 120 годин</w:t>
            </w:r>
          </w:p>
        </w:tc>
        <w:tc>
          <w:tcPr>
            <w:tcW w:w="3486" w:type="dxa"/>
          </w:tcPr>
          <w:p w:rsidR="00AC62E4" w:rsidRPr="0030131B" w:rsidRDefault="00AC62E4" w:rsidP="003013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3531" w:type="dxa"/>
          </w:tcPr>
          <w:p w:rsidR="00AC62E4" w:rsidRPr="0030131B" w:rsidRDefault="00AC62E4" w:rsidP="003013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895" w:type="dxa"/>
          </w:tcPr>
          <w:p w:rsidR="00AC62E4" w:rsidRPr="0030131B" w:rsidRDefault="00AC62E4" w:rsidP="003013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</w:tbl>
    <w:p w:rsidR="00AC62E4" w:rsidRPr="0030131B" w:rsidRDefault="00AC62E4" w:rsidP="0030131B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</w:p>
    <w:p w:rsidR="00AC62E4" w:rsidRPr="0030131B" w:rsidRDefault="00AC62E4" w:rsidP="0030131B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/>
        </w:rPr>
        <w:t>6.Технічне й програмне забезпечення/обладнання</w:t>
      </w:r>
    </w:p>
    <w:p w:rsidR="00AC62E4" w:rsidRPr="0030131B" w:rsidRDefault="00AC62E4" w:rsidP="00496E2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Cs/>
          <w:sz w:val="28"/>
          <w:szCs w:val="28"/>
          <w:lang w:val="uk-UA" w:eastAsia="ru-RU"/>
        </w:rPr>
        <w:t>Ауд. 815 лекційна, ауд. 614 для лабораторних робіт.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Спірометри, 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муляжі внутрішніх органів, </w:t>
      </w:r>
      <w:r w:rsidRPr="00496E28">
        <w:rPr>
          <w:rFonts w:ascii="Times New Roman" w:hAnsi="Times New Roman"/>
          <w:bCs/>
          <w:sz w:val="28"/>
          <w:szCs w:val="28"/>
          <w:lang w:val="uk-UA"/>
        </w:rPr>
        <w:t>гімнастичні килимки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 демонстраційні таблиці. </w:t>
      </w:r>
    </w:p>
    <w:p w:rsidR="00AC62E4" w:rsidRPr="0030131B" w:rsidRDefault="00AC62E4" w:rsidP="00496E28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Мультимедійне обладнання: мультимедійний проектор, ноутбук, проекційний екран, смарт-телевізор,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 xml:space="preserve"> відеофільми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до усіх тем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30131B">
        <w:rPr>
          <w:sz w:val="28"/>
          <w:szCs w:val="28"/>
          <w:lang w:val="be-BY"/>
        </w:rPr>
        <w:t xml:space="preserve"> </w:t>
      </w:r>
      <w:r w:rsidRPr="0030131B">
        <w:rPr>
          <w:rFonts w:ascii="Times New Roman" w:hAnsi="Times New Roman"/>
          <w:sz w:val="28"/>
          <w:szCs w:val="28"/>
          <w:lang w:val="be-BY"/>
        </w:rPr>
        <w:t>Презентації, відеоматеріали,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методичні рекомендації до </w:t>
      </w:r>
      <w:r>
        <w:rPr>
          <w:rFonts w:ascii="Times New Roman" w:hAnsi="Times New Roman"/>
          <w:sz w:val="28"/>
          <w:szCs w:val="28"/>
          <w:lang w:val="uk-UA"/>
        </w:rPr>
        <w:t>практич</w:t>
      </w:r>
      <w:r w:rsidRPr="0030131B">
        <w:rPr>
          <w:rFonts w:ascii="Times New Roman" w:hAnsi="Times New Roman"/>
          <w:sz w:val="28"/>
          <w:szCs w:val="28"/>
          <w:lang w:val="uk-UA"/>
        </w:rPr>
        <w:t>них занять.</w:t>
      </w: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7. Політика курсу.</w:t>
      </w:r>
    </w:p>
    <w:p w:rsidR="00AC62E4" w:rsidRPr="0030131B" w:rsidRDefault="00AC62E4" w:rsidP="00496E28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131B">
        <w:rPr>
          <w:rFonts w:ascii="Times New Roman" w:hAnsi="Times New Roman"/>
          <w:bCs/>
          <w:sz w:val="28"/>
          <w:szCs w:val="28"/>
          <w:lang w:val="uk-UA"/>
        </w:rPr>
        <w:t>Успішне складання підсумкового контролю можливе за умови 100% відвідування лекційних та практичних занять, очно, або дистанційно. Пропуск понад 25% занять без поважної причини буде оцінюватися незадовільно (</w:t>
      </w:r>
      <w:r w:rsidRPr="0030131B">
        <w:rPr>
          <w:rFonts w:ascii="Times New Roman" w:hAnsi="Times New Roman"/>
          <w:bCs/>
          <w:sz w:val="28"/>
          <w:szCs w:val="28"/>
          <w:lang w:val="en-US"/>
        </w:rPr>
        <w:t>FX</w:t>
      </w:r>
      <w:r w:rsidRPr="0030131B">
        <w:rPr>
          <w:rFonts w:ascii="Times New Roman" w:hAnsi="Times New Roman"/>
          <w:bCs/>
          <w:sz w:val="28"/>
          <w:szCs w:val="28"/>
        </w:rPr>
        <w:t>)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>. Особлива увага звертається на виконання правил академічної доброчесності. Будь-який випадок академічної не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>доброчесності може  призвести до неправильного рейтингу студентів, тому студенту, який буде спійманий на цьому, загрожує найнижча оцінка за певною формою контролю.</w:t>
      </w: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8.Схема курсу</w:t>
      </w: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6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семестр</w:t>
      </w:r>
    </w:p>
    <w:p w:rsidR="00AC62E4" w:rsidRPr="00B62642" w:rsidRDefault="00AC62E4" w:rsidP="00B62642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    Модуль 1.</w:t>
      </w: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B62642">
        <w:rPr>
          <w:rFonts w:ascii="Times New Roman" w:hAnsi="Times New Roman"/>
          <w:b/>
          <w:bCs/>
          <w:sz w:val="28"/>
          <w:szCs w:val="28"/>
          <w:lang w:val="uk-UA" w:eastAsia="ru-RU"/>
        </w:rPr>
        <w:t>Фізична реабілітація при захворюваннях дихальної системи.</w:t>
      </w:r>
    </w:p>
    <w:p w:rsidR="00AC62E4" w:rsidRPr="0030131B" w:rsidRDefault="00AC62E4" w:rsidP="0030131B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   Тема 1</w:t>
      </w:r>
      <w:r w:rsidRPr="0030131B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. </w:t>
      </w:r>
      <w:r w:rsidRPr="00383F5F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Поняття про внутрішні хвороби та фізичну реабілітацію при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 них</w:t>
      </w:r>
      <w:r w:rsidRPr="00383F5F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. </w:t>
      </w:r>
      <w:r w:rsidRPr="0030131B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тижд.1 лк. – 2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год.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AC62E4" w:rsidRPr="00383F5F" w:rsidRDefault="00AC62E4" w:rsidP="00383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3F5F">
        <w:rPr>
          <w:rFonts w:ascii="Times New Roman" w:hAnsi="Times New Roman"/>
          <w:sz w:val="28"/>
          <w:szCs w:val="28"/>
          <w:lang w:val="uk-UA" w:eastAsia="ru-RU"/>
        </w:rPr>
        <w:t>1. Поняття про терапію.</w:t>
      </w:r>
    </w:p>
    <w:p w:rsidR="00AC62E4" w:rsidRPr="00383F5F" w:rsidRDefault="00AC62E4" w:rsidP="00383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3F5F">
        <w:rPr>
          <w:rFonts w:ascii="Times New Roman" w:hAnsi="Times New Roman"/>
          <w:sz w:val="28"/>
          <w:szCs w:val="28"/>
          <w:lang w:val="uk-UA" w:eastAsia="ru-RU"/>
        </w:rPr>
        <w:t>2. Історичний нарис розвитку терапії.</w:t>
      </w:r>
    </w:p>
    <w:p w:rsidR="00AC62E4" w:rsidRPr="00383F5F" w:rsidRDefault="00AC62E4" w:rsidP="00383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3F5F">
        <w:rPr>
          <w:rFonts w:ascii="Times New Roman" w:hAnsi="Times New Roman"/>
          <w:sz w:val="28"/>
          <w:szCs w:val="28"/>
          <w:lang w:val="uk-UA" w:eastAsia="ru-RU"/>
        </w:rPr>
        <w:t>3. Реабілітація, її види і особливості.</w:t>
      </w:r>
    </w:p>
    <w:p w:rsidR="00AC62E4" w:rsidRPr="00383F5F" w:rsidRDefault="00AC62E4" w:rsidP="00383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3F5F">
        <w:rPr>
          <w:rFonts w:ascii="Times New Roman" w:hAnsi="Times New Roman"/>
          <w:sz w:val="28"/>
          <w:szCs w:val="28"/>
          <w:lang w:val="uk-UA" w:eastAsia="ru-RU"/>
        </w:rPr>
        <w:t xml:space="preserve">4. Принципи, періоди та  етапи реабілітації. </w:t>
      </w:r>
    </w:p>
    <w:p w:rsidR="00AC62E4" w:rsidRPr="00383F5F" w:rsidRDefault="00AC62E4" w:rsidP="00383F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83F5F">
        <w:rPr>
          <w:rFonts w:ascii="Times New Roman" w:hAnsi="Times New Roman"/>
          <w:sz w:val="28"/>
          <w:szCs w:val="28"/>
          <w:lang w:val="uk-UA" w:eastAsia="ru-RU"/>
        </w:rPr>
        <w:t>5. Історія розвитку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фізичної</w:t>
      </w:r>
      <w:r w:rsidRPr="00383F5F">
        <w:rPr>
          <w:rFonts w:ascii="Times New Roman" w:hAnsi="Times New Roman"/>
          <w:sz w:val="28"/>
          <w:szCs w:val="28"/>
          <w:lang w:val="uk-UA" w:eastAsia="ru-RU"/>
        </w:rPr>
        <w:t xml:space="preserve"> реабілітації в Україні.</w:t>
      </w:r>
    </w:p>
    <w:p w:rsidR="00AC62E4" w:rsidRPr="0030131B" w:rsidRDefault="00AC62E4" w:rsidP="0030131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2</w:t>
      </w:r>
      <w:r w:rsidRPr="00383F5F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383F5F">
        <w:rPr>
          <w:rFonts w:ascii="Times New Roman" w:hAnsi="Times New Roman"/>
          <w:b/>
          <w:bCs/>
          <w:sz w:val="28"/>
          <w:szCs w:val="28"/>
          <w:lang w:val="uk-UA" w:eastAsia="ru-RU"/>
        </w:rPr>
        <w:t>Основні захворювання дихальної системи та особливості відновного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лікування при захворюваннях ОД</w:t>
      </w:r>
      <w:r w:rsidRPr="0030131B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.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тижд.2 лк. – 2 год., практ.— 2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год)</w:t>
      </w:r>
    </w:p>
    <w:p w:rsidR="00AC62E4" w:rsidRDefault="00AC62E4" w:rsidP="00383F5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1.</w:t>
      </w:r>
      <w:r w:rsidRPr="00383F5F">
        <w:rPr>
          <w:rFonts w:ascii="Times New Roman" w:hAnsi="Times New Roman"/>
          <w:bCs/>
          <w:sz w:val="28"/>
          <w:szCs w:val="28"/>
          <w:lang w:val="uk-UA" w:eastAsia="ru-RU"/>
        </w:rPr>
        <w:t>Загальна характеристика  захворювань органів дихання.</w:t>
      </w:r>
    </w:p>
    <w:p w:rsidR="00AC62E4" w:rsidRDefault="00AC62E4" w:rsidP="00383F5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2. Етіологія</w:t>
      </w:r>
      <w:r w:rsidRPr="00383F5F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та о</w:t>
      </w:r>
      <w:r w:rsidRPr="00383F5F">
        <w:rPr>
          <w:rFonts w:ascii="Times New Roman" w:hAnsi="Times New Roman"/>
          <w:bCs/>
          <w:sz w:val="28"/>
          <w:szCs w:val="28"/>
          <w:lang w:val="uk-UA" w:eastAsia="ru-RU"/>
        </w:rPr>
        <w:t>сновні клінічні прояви захворювань ОД.</w:t>
      </w:r>
    </w:p>
    <w:p w:rsidR="00AC62E4" w:rsidRDefault="00AC62E4" w:rsidP="00383F5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3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Дихальна недостатність та її ступені.</w:t>
      </w:r>
    </w:p>
    <w:p w:rsidR="00AC62E4" w:rsidRDefault="00AC62E4" w:rsidP="00383F5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4.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 xml:space="preserve"> Загальні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спеціальні 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>задачі відновного лікування при захворюваннях ОД</w:t>
      </w:r>
    </w:p>
    <w:p w:rsidR="00AC62E4" w:rsidRPr="00383F5F" w:rsidRDefault="00AC62E4" w:rsidP="00383F5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О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>собливост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порушень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 xml:space="preserve"> ФЗД ( функції зовнішнього дихання)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відповідність ЛФК при них.</w:t>
      </w:r>
    </w:p>
    <w:p w:rsidR="00AC62E4" w:rsidRPr="0030131B" w:rsidRDefault="00AC62E4" w:rsidP="0030131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Т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ема 3</w:t>
      </w:r>
      <w:r w:rsidRPr="0030131B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.  </w:t>
      </w:r>
      <w:r w:rsidRPr="00D15392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Спеціальні фізичні вправи при захворюваннях органів дихання </w:t>
      </w:r>
      <w:r w:rsidRPr="0030131B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тижд.3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лк. – 2 год.,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AC62E4" w:rsidRPr="00D15392" w:rsidRDefault="00AC62E4" w:rsidP="00D1539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1.</w:t>
      </w:r>
      <w:r w:rsidRPr="00D15392">
        <w:rPr>
          <w:rFonts w:ascii="Times New Roman" w:hAnsi="Times New Roman"/>
          <w:bCs/>
          <w:sz w:val="28"/>
          <w:szCs w:val="28"/>
          <w:lang w:val="uk-UA" w:eastAsia="ru-RU"/>
        </w:rPr>
        <w:t>Загальні фізичні вправи.</w:t>
      </w:r>
    </w:p>
    <w:p w:rsidR="00AC62E4" w:rsidRDefault="00AC62E4" w:rsidP="00D1539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2. Спеціальні фізичні вправи:</w:t>
      </w:r>
    </w:p>
    <w:p w:rsidR="00AC62E4" w:rsidRPr="004D6E30" w:rsidRDefault="00AC62E4" w:rsidP="004D6E3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А)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 xml:space="preserve"> Статичні дихальні вправи, в тому числі локалізоване дихання, яким свідомо керують.</w:t>
      </w:r>
    </w:p>
    <w:p w:rsidR="00AC62E4" w:rsidRPr="004D6E30" w:rsidRDefault="00AC62E4" w:rsidP="004D6E3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Б)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 xml:space="preserve"> Динамічні дихальні вправи.</w:t>
      </w:r>
    </w:p>
    <w:p w:rsidR="00AC62E4" w:rsidRPr="004D6E30" w:rsidRDefault="00AC62E4" w:rsidP="004D6E3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В)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 xml:space="preserve"> Дренуючі дихальні вправи.</w:t>
      </w:r>
    </w:p>
    <w:p w:rsidR="00AC62E4" w:rsidRDefault="00AC62E4" w:rsidP="004D6E3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Г)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 xml:space="preserve"> Вправи, що розтягують плевральні зрощення (спайки).</w:t>
      </w:r>
    </w:p>
    <w:p w:rsidR="00AC62E4" w:rsidRPr="0030131B" w:rsidRDefault="00AC62E4" w:rsidP="00D1539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D15392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Т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ема 4-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5</w:t>
      </w:r>
      <w:r w:rsidRPr="004D6E30">
        <w:rPr>
          <w:b/>
          <w:lang w:val="uk-UA"/>
        </w:rPr>
        <w:t>.</w:t>
      </w:r>
      <w:r w:rsidRPr="004D6E30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Спеціальні методики дихальної гімнастики</w:t>
      </w:r>
      <w:r w:rsidRPr="004D6E30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30131B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4-5 лк. – 4 год.,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4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год)</w:t>
      </w:r>
    </w:p>
    <w:p w:rsidR="00AC62E4" w:rsidRPr="004D6E30" w:rsidRDefault="00AC62E4" w:rsidP="004D6E3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Cs/>
          <w:sz w:val="28"/>
          <w:szCs w:val="28"/>
          <w:lang w:val="uk-UA" w:eastAsia="ru-RU"/>
        </w:rPr>
        <w:t>1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 w:rsidRPr="004D6E30"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Звукова гімнастика (задачі, методика проведення, показання , протипоказання).</w:t>
      </w:r>
    </w:p>
    <w:p w:rsidR="00AC62E4" w:rsidRPr="00FF73DB" w:rsidRDefault="00AC62E4" w:rsidP="00FF73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2.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>Метод вольової ліквідації глибокого дихання за К.П. Бутейко (ВЛГД)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, </w:t>
      </w:r>
      <w:r w:rsidRPr="00FF73DB">
        <w:rPr>
          <w:rFonts w:ascii="Times New Roman" w:hAnsi="Times New Roman"/>
          <w:bCs/>
          <w:sz w:val="28"/>
          <w:szCs w:val="28"/>
          <w:lang w:val="uk-UA" w:eastAsia="ru-RU"/>
        </w:rPr>
        <w:t>(задачі,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методика проведення, показання</w:t>
      </w:r>
      <w:r w:rsidRPr="00FF73DB">
        <w:rPr>
          <w:rFonts w:ascii="Times New Roman" w:hAnsi="Times New Roman"/>
          <w:bCs/>
          <w:sz w:val="28"/>
          <w:szCs w:val="28"/>
          <w:lang w:val="uk-UA" w:eastAsia="ru-RU"/>
        </w:rPr>
        <w:t>, протипоказання).</w:t>
      </w:r>
    </w:p>
    <w:p w:rsidR="00AC62E4" w:rsidRDefault="00AC62E4" w:rsidP="004D6E3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3.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>Дихальна гімнас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тика за 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>О.М. Стрельниковою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(Парадоксальна)</w:t>
      </w:r>
      <w:r>
        <w:t xml:space="preserve">, </w:t>
      </w:r>
      <w:r w:rsidRPr="00FF73DB">
        <w:rPr>
          <w:rFonts w:ascii="Times New Roman" w:hAnsi="Times New Roman"/>
          <w:bCs/>
          <w:sz w:val="28"/>
          <w:szCs w:val="28"/>
          <w:lang w:val="uk-UA" w:eastAsia="ru-RU"/>
        </w:rPr>
        <w:t>(задачі,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методика проведення, показання</w:t>
      </w:r>
      <w:r w:rsidRPr="00FF73DB">
        <w:rPr>
          <w:rFonts w:ascii="Times New Roman" w:hAnsi="Times New Roman"/>
          <w:bCs/>
          <w:sz w:val="28"/>
          <w:szCs w:val="28"/>
          <w:lang w:val="uk-UA" w:eastAsia="ru-RU"/>
        </w:rPr>
        <w:t>, протипоказання).</w:t>
      </w:r>
    </w:p>
    <w:p w:rsidR="00AC62E4" w:rsidRDefault="00AC62E4" w:rsidP="004D6E3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>4.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4D6E30">
        <w:rPr>
          <w:rFonts w:ascii="Times New Roman" w:hAnsi="Times New Roman"/>
          <w:bCs/>
          <w:sz w:val="28"/>
          <w:szCs w:val="28"/>
          <w:lang w:val="uk-UA" w:eastAsia="ru-RU"/>
        </w:rPr>
        <w:t>Дихальна гімнас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тика за В.В. Гневушевим (</w:t>
      </w:r>
      <w:r w:rsidRPr="00FF73DB">
        <w:rPr>
          <w:rFonts w:ascii="Times New Roman" w:hAnsi="Times New Roman"/>
          <w:bCs/>
          <w:sz w:val="28"/>
          <w:szCs w:val="28"/>
          <w:lang w:val="uk-UA" w:eastAsia="ru-RU"/>
        </w:rPr>
        <w:t>Довільного зниження хвилинного об’єму дихання)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,</w:t>
      </w:r>
      <w:r w:rsidRPr="00FF73DB">
        <w:t xml:space="preserve"> </w:t>
      </w:r>
      <w:r w:rsidRPr="00FF73DB">
        <w:rPr>
          <w:rFonts w:ascii="Times New Roman" w:hAnsi="Times New Roman"/>
          <w:bCs/>
          <w:sz w:val="28"/>
          <w:szCs w:val="28"/>
          <w:lang w:val="uk-UA" w:eastAsia="ru-RU"/>
        </w:rPr>
        <w:t>(задачі, методика проведення, показання , протипоказання).</w:t>
      </w:r>
    </w:p>
    <w:p w:rsidR="00AC62E4" w:rsidRPr="0030131B" w:rsidRDefault="00AC62E4" w:rsidP="004D6E3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6</w:t>
      </w:r>
      <w:r w:rsidRPr="0030131B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. </w:t>
      </w:r>
      <w:r w:rsidRPr="00146570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 xml:space="preserve">Фізична реабілітація хворих з гострою пневмонією. </w:t>
      </w:r>
      <w:r w:rsidRPr="0030131B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тижд.6 лк. – 2 год.,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год)</w:t>
      </w:r>
    </w:p>
    <w:p w:rsidR="00AC62E4" w:rsidRPr="00146570" w:rsidRDefault="00AC62E4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1. Класифікація та загальна характеристика пневмоній.</w:t>
      </w:r>
    </w:p>
    <w:p w:rsidR="00AC62E4" w:rsidRPr="00146570" w:rsidRDefault="00AC62E4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2. Етіологія, клініка гострої пневмонії.</w:t>
      </w:r>
    </w:p>
    <w:p w:rsidR="00AC62E4" w:rsidRPr="00146570" w:rsidRDefault="00AC62E4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3. Фізична реабілітація при гострій пневмонії на лікарняному етапі (постільний, палатний, вільний рухові режими).</w:t>
      </w:r>
    </w:p>
    <w:p w:rsidR="00AC62E4" w:rsidRPr="00146570" w:rsidRDefault="00AC62E4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4. Протипоказання до застосування ФР.</w:t>
      </w:r>
    </w:p>
    <w:p w:rsidR="00AC62E4" w:rsidRDefault="00AC62E4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5. Фізична реабілітація при гострій пневмонії на після лікарняному етапі (щадний, щадно-тренуючий, тренуючий рухові режими).</w:t>
      </w:r>
    </w:p>
    <w:p w:rsidR="00AC62E4" w:rsidRPr="0030131B" w:rsidRDefault="00AC62E4" w:rsidP="0014657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7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146570">
        <w:rPr>
          <w:lang w:val="uk-UA"/>
        </w:rPr>
        <w:t xml:space="preserve"> </w:t>
      </w:r>
      <w:r w:rsidRPr="00146570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Фізична реабілітація хворих із хронічною пневмонією, плевритом. </w:t>
      </w:r>
      <w:r w:rsidRPr="0030131B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тижд.7 лк. – 2 год.</w:t>
      </w:r>
      <w:r w:rsidRPr="008E1A9F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 w:rsidRPr="000B3B5E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AC62E4" w:rsidRPr="00146570" w:rsidRDefault="00AC62E4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1. Поняття про хронічну пневмонію.</w:t>
      </w: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</w:p>
    <w:p w:rsidR="00AC62E4" w:rsidRPr="00146570" w:rsidRDefault="00AC62E4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2. Етіологія, патогенез, клініка.</w:t>
      </w:r>
    </w:p>
    <w:p w:rsidR="00AC62E4" w:rsidRDefault="00AC62E4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3. Особливості фізичної реабілітації.</w:t>
      </w:r>
    </w:p>
    <w:p w:rsidR="00AC62E4" w:rsidRPr="00146570" w:rsidRDefault="00AC62E4" w:rsidP="0014657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4. П</w:t>
      </w:r>
      <w:r w:rsidRPr="00146570">
        <w:rPr>
          <w:rFonts w:ascii="Times New Roman" w:hAnsi="Times New Roman"/>
          <w:bCs/>
          <w:sz w:val="28"/>
          <w:szCs w:val="28"/>
          <w:lang w:val="uk-UA" w:eastAsia="ru-RU"/>
        </w:rPr>
        <w:t>леврит та його види.</w:t>
      </w:r>
    </w:p>
    <w:p w:rsidR="00AC62E4" w:rsidRPr="000B3B5E" w:rsidRDefault="00AC62E4" w:rsidP="000B3B5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5.</w:t>
      </w:r>
      <w:r w:rsidRPr="000B3B5E">
        <w:rPr>
          <w:rFonts w:ascii="Times New Roman" w:hAnsi="Times New Roman"/>
          <w:bCs/>
          <w:sz w:val="28"/>
          <w:szCs w:val="28"/>
          <w:lang w:val="uk-UA" w:eastAsia="ru-RU"/>
        </w:rPr>
        <w:t xml:space="preserve"> Етіологія, патогенез, клініка.</w:t>
      </w:r>
    </w:p>
    <w:p w:rsidR="00AC62E4" w:rsidRDefault="00AC62E4" w:rsidP="000B3B5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6</w:t>
      </w:r>
      <w:r w:rsidRPr="000B3B5E">
        <w:rPr>
          <w:rFonts w:ascii="Times New Roman" w:hAnsi="Times New Roman"/>
          <w:bCs/>
          <w:sz w:val="28"/>
          <w:szCs w:val="28"/>
          <w:lang w:val="uk-UA" w:eastAsia="ru-RU"/>
        </w:rPr>
        <w:t>. Особливості фізичної реабілітації.</w:t>
      </w:r>
    </w:p>
    <w:p w:rsidR="00AC62E4" w:rsidRDefault="00AC62E4" w:rsidP="000B3B5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8</w:t>
      </w:r>
      <w:r w:rsidRPr="000B3B5E">
        <w:rPr>
          <w:rFonts w:ascii="Times New Roman" w:hAnsi="Times New Roman"/>
          <w:b/>
          <w:bCs/>
          <w:sz w:val="28"/>
          <w:szCs w:val="28"/>
          <w:lang w:val="uk-UA" w:eastAsia="ru-RU"/>
        </w:rPr>
        <w:t>.</w:t>
      </w:r>
      <w:r w:rsidRPr="000B3B5E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0B3B5E">
        <w:rPr>
          <w:rFonts w:ascii="Times New Roman" w:hAnsi="Times New Roman"/>
          <w:b/>
          <w:bCs/>
          <w:sz w:val="28"/>
          <w:szCs w:val="28"/>
          <w:lang w:val="uk-UA" w:eastAsia="ru-RU"/>
        </w:rPr>
        <w:t>Фізична реабілітація при хронічному бронхіті, бронхоектатичній хворобі, абсцесі легень.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тижд.8 лк.–2 год.</w:t>
      </w:r>
      <w:r w:rsidRPr="000B3B5E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AC62E4" w:rsidRDefault="00AC62E4" w:rsidP="000B3B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B3B5E">
        <w:rPr>
          <w:rFonts w:ascii="Times New Roman" w:hAnsi="Times New Roman"/>
          <w:sz w:val="28"/>
          <w:szCs w:val="28"/>
          <w:lang w:val="uk-UA" w:eastAsia="ru-RU"/>
        </w:rPr>
        <w:t>1. Поняття про хронічні неспецифічні захворювання легень (ХНЗЛ</w:t>
      </w:r>
      <w:r>
        <w:rPr>
          <w:rFonts w:ascii="Times New Roman" w:hAnsi="Times New Roman"/>
          <w:sz w:val="28"/>
          <w:szCs w:val="28"/>
          <w:lang w:val="uk-UA" w:eastAsia="ru-RU"/>
        </w:rPr>
        <w:t>).</w:t>
      </w:r>
    </w:p>
    <w:p w:rsidR="00AC62E4" w:rsidRDefault="00AC62E4" w:rsidP="000B3B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B3B5E">
        <w:rPr>
          <w:rFonts w:ascii="Times New Roman" w:hAnsi="Times New Roman"/>
          <w:sz w:val="28"/>
          <w:szCs w:val="28"/>
          <w:lang w:val="uk-UA" w:eastAsia="ru-RU"/>
        </w:rPr>
        <w:t>2. Етіологія, патогенез, клініка.</w:t>
      </w:r>
    </w:p>
    <w:p w:rsidR="00AC62E4" w:rsidRPr="000B3B5E" w:rsidRDefault="00AC62E4" w:rsidP="000B3B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 Задачі ФР при цих захворюваннях.</w:t>
      </w:r>
    </w:p>
    <w:p w:rsidR="00AC62E4" w:rsidRPr="000B3B5E" w:rsidRDefault="00AC62E4" w:rsidP="000B3B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0B3B5E">
        <w:rPr>
          <w:rFonts w:ascii="Times New Roman" w:hAnsi="Times New Roman"/>
          <w:sz w:val="28"/>
          <w:szCs w:val="28"/>
          <w:lang w:val="uk-UA" w:eastAsia="ru-RU"/>
        </w:rPr>
        <w:t>. Особливості фізичної реабілітації при цих захворюваннях.</w:t>
      </w:r>
    </w:p>
    <w:p w:rsidR="00AC62E4" w:rsidRPr="000B3B5E" w:rsidRDefault="00AC62E4" w:rsidP="000B3B5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Тема 9. </w:t>
      </w:r>
      <w:r w:rsidRPr="000B3B5E">
        <w:rPr>
          <w:rFonts w:ascii="Times New Roman" w:hAnsi="Times New Roman"/>
          <w:b/>
          <w:bCs/>
          <w:sz w:val="28"/>
          <w:szCs w:val="28"/>
          <w:lang w:val="uk-UA" w:eastAsia="ru-RU"/>
        </w:rPr>
        <w:t>Фізична реабілітація при емфіземі легень і пневмосклерозі.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тижд.9 лк. – 2 год.</w:t>
      </w:r>
      <w:r w:rsidRPr="000B3B5E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AC62E4" w:rsidRPr="006D2842" w:rsidRDefault="00AC62E4" w:rsidP="006D28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2842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D2842">
        <w:rPr>
          <w:rFonts w:ascii="Times New Roman" w:hAnsi="Times New Roman"/>
          <w:sz w:val="28"/>
          <w:szCs w:val="28"/>
          <w:lang w:val="uk-UA" w:eastAsia="ru-RU"/>
        </w:rPr>
        <w:t>Емфізема легень, її види.</w:t>
      </w:r>
    </w:p>
    <w:p w:rsidR="00AC62E4" w:rsidRPr="006D2842" w:rsidRDefault="00AC62E4" w:rsidP="006D28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2842">
        <w:rPr>
          <w:rFonts w:ascii="Times New Roman" w:hAnsi="Times New Roman"/>
          <w:sz w:val="28"/>
          <w:szCs w:val="28"/>
          <w:lang w:val="uk-UA" w:eastAsia="ru-RU"/>
        </w:rPr>
        <w:t>2. Етіологія та патогенез емфіземи.</w:t>
      </w:r>
    </w:p>
    <w:p w:rsidR="00AC62E4" w:rsidRPr="006D2842" w:rsidRDefault="00AC62E4" w:rsidP="006D28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2842">
        <w:rPr>
          <w:rFonts w:ascii="Times New Roman" w:hAnsi="Times New Roman"/>
          <w:sz w:val="28"/>
          <w:szCs w:val="28"/>
          <w:lang w:val="uk-UA" w:eastAsia="ru-RU"/>
        </w:rPr>
        <w:t>3. Ступені та клініка емфіземи.</w:t>
      </w:r>
    </w:p>
    <w:p w:rsidR="00AC62E4" w:rsidRPr="006D2842" w:rsidRDefault="00AC62E4" w:rsidP="006D28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2842">
        <w:rPr>
          <w:rFonts w:ascii="Times New Roman" w:hAnsi="Times New Roman"/>
          <w:sz w:val="28"/>
          <w:szCs w:val="28"/>
          <w:lang w:val="uk-UA" w:eastAsia="ru-RU"/>
        </w:rPr>
        <w:t>3. Фізична реабілітація при емфіземі.</w:t>
      </w:r>
    </w:p>
    <w:p w:rsidR="00AC62E4" w:rsidRPr="006D2842" w:rsidRDefault="00AC62E4" w:rsidP="006D28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2842">
        <w:rPr>
          <w:rFonts w:ascii="Times New Roman" w:hAnsi="Times New Roman"/>
          <w:sz w:val="28"/>
          <w:szCs w:val="28"/>
          <w:lang w:val="uk-UA" w:eastAsia="ru-RU"/>
        </w:rPr>
        <w:t>4. Поняття про пневмосклероз.</w:t>
      </w:r>
    </w:p>
    <w:p w:rsidR="00AC62E4" w:rsidRPr="006D2842" w:rsidRDefault="00AC62E4" w:rsidP="006D28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D2842">
        <w:rPr>
          <w:rFonts w:ascii="Times New Roman" w:hAnsi="Times New Roman"/>
          <w:sz w:val="28"/>
          <w:szCs w:val="28"/>
          <w:lang w:val="uk-UA" w:eastAsia="ru-RU"/>
        </w:rPr>
        <w:t>5. Фізична реабілітація при пневмосклерозі.</w:t>
      </w:r>
    </w:p>
    <w:p w:rsidR="00AC62E4" w:rsidRPr="000B3B5E" w:rsidRDefault="00AC62E4" w:rsidP="000B3B5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AC62E4" w:rsidRPr="000B3B5E" w:rsidRDefault="00AC62E4" w:rsidP="000B3B5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AC62E4" w:rsidRDefault="00AC62E4" w:rsidP="0030131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AC62E4" w:rsidRPr="006D2842" w:rsidRDefault="00AC62E4" w:rsidP="006D284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Модуль 2.</w:t>
      </w:r>
      <w:r w:rsidRPr="006D2842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6D2842">
        <w:rPr>
          <w:rFonts w:ascii="Times New Roman" w:hAnsi="Times New Roman"/>
          <w:b/>
          <w:bCs/>
          <w:sz w:val="28"/>
          <w:szCs w:val="28"/>
          <w:lang w:val="uk-UA" w:eastAsia="ru-RU"/>
        </w:rPr>
        <w:t>Фізична реабілітація при захворюваннях органів травної системи, нирок та порушенні обміну речовин.</w:t>
      </w:r>
    </w:p>
    <w:p w:rsidR="00AC62E4" w:rsidRPr="00DE054B" w:rsidRDefault="00AC62E4" w:rsidP="001E138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10</w:t>
      </w:r>
      <w:r w:rsidRPr="00DE054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</w:t>
      </w:r>
      <w:r w:rsidRPr="001E1387">
        <w:rPr>
          <w:rFonts w:ascii="Times New Roman" w:hAnsi="Times New Roman"/>
          <w:b/>
          <w:bCs/>
          <w:sz w:val="28"/>
          <w:szCs w:val="28"/>
          <w:lang w:val="uk-UA" w:eastAsia="ru-RU"/>
        </w:rPr>
        <w:t>Фізична реабілітація при гастритах.</w:t>
      </w:r>
      <w:r w:rsidRPr="00DE054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10</w:t>
      </w:r>
      <w:r w:rsidRPr="00DE054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лк. – 2 год.,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 w:rsidRPr="00DE054B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год)</w:t>
      </w:r>
    </w:p>
    <w:p w:rsidR="00AC62E4" w:rsidRPr="001E1387" w:rsidRDefault="00AC62E4" w:rsidP="001E138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E1387">
        <w:rPr>
          <w:rFonts w:ascii="Times New Roman" w:hAnsi="Times New Roman"/>
          <w:bCs/>
          <w:sz w:val="28"/>
          <w:szCs w:val="28"/>
          <w:lang w:val="uk-UA" w:eastAsia="ru-RU"/>
        </w:rPr>
        <w:t>1. Гастрит, його види і форми.</w:t>
      </w:r>
    </w:p>
    <w:p w:rsidR="00AC62E4" w:rsidRPr="001E1387" w:rsidRDefault="00AC62E4" w:rsidP="001E138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E1387">
        <w:rPr>
          <w:rFonts w:ascii="Times New Roman" w:hAnsi="Times New Roman"/>
          <w:bCs/>
          <w:sz w:val="28"/>
          <w:szCs w:val="28"/>
          <w:lang w:val="uk-UA" w:eastAsia="ru-RU"/>
        </w:rPr>
        <w:t>2. Особливості етіології, патогенезу, форм, клініки гострого гастриту.</w:t>
      </w:r>
    </w:p>
    <w:p w:rsidR="00AC62E4" w:rsidRPr="001E1387" w:rsidRDefault="00AC62E4" w:rsidP="001E138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E1387">
        <w:rPr>
          <w:rFonts w:ascii="Times New Roman" w:hAnsi="Times New Roman"/>
          <w:bCs/>
          <w:sz w:val="28"/>
          <w:szCs w:val="28"/>
          <w:lang w:val="uk-UA" w:eastAsia="ru-RU"/>
        </w:rPr>
        <w:t>3. Особливості етіології, патогенезу, форм, клініки хронічного гастриту.</w:t>
      </w:r>
    </w:p>
    <w:p w:rsidR="00AC62E4" w:rsidRDefault="00AC62E4" w:rsidP="001E138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E1387">
        <w:rPr>
          <w:rFonts w:ascii="Times New Roman" w:hAnsi="Times New Roman"/>
          <w:bCs/>
          <w:sz w:val="28"/>
          <w:szCs w:val="28"/>
          <w:lang w:val="uk-UA" w:eastAsia="ru-RU"/>
        </w:rPr>
        <w:t>4. Застосування методів фізичної реабілітації при хронічному гастриті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на лікарняному етапі</w:t>
      </w:r>
      <w:r w:rsidRPr="001E1387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</w:p>
    <w:p w:rsidR="00AC62E4" w:rsidRPr="006F63ED" w:rsidRDefault="00AC62E4" w:rsidP="006F63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5.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 xml:space="preserve"> Застосування методів фізичної реабілітації при хронічному гастриті на після лікарняному етапі.</w:t>
      </w:r>
    </w:p>
    <w:p w:rsidR="00AC62E4" w:rsidRPr="00DE054B" w:rsidRDefault="00AC62E4" w:rsidP="002A6DF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11</w:t>
      </w:r>
      <w:r w:rsidRPr="00DE054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Фізична реабілітація</w:t>
      </w:r>
      <w:r w:rsidRPr="001E1387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2A6DF0">
        <w:rPr>
          <w:rFonts w:ascii="Times New Roman" w:hAnsi="Times New Roman"/>
          <w:b/>
          <w:bCs/>
          <w:sz w:val="28"/>
          <w:szCs w:val="28"/>
          <w:lang w:val="uk-UA" w:eastAsia="ru-RU"/>
        </w:rPr>
        <w:t>при виразковій хворобі шлунка та дванадцятипалої кишки.</w:t>
      </w:r>
      <w:r w:rsidRPr="00DE054B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11 лк. – 2 год.</w:t>
      </w:r>
      <w:r w:rsidRPr="00DE054B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AC62E4" w:rsidRPr="006F63ED" w:rsidRDefault="00AC62E4" w:rsidP="006F63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1.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>Виразкова хвороба, її етіологія та патогенез.</w:t>
      </w:r>
    </w:p>
    <w:p w:rsidR="00AC62E4" w:rsidRPr="006F63ED" w:rsidRDefault="00AC62E4" w:rsidP="006F63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2.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>Класифікація виразки.</w:t>
      </w:r>
    </w:p>
    <w:p w:rsidR="00AC62E4" w:rsidRPr="006F63ED" w:rsidRDefault="00AC62E4" w:rsidP="006F63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3.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>Клініка.</w:t>
      </w:r>
    </w:p>
    <w:p w:rsidR="00AC62E4" w:rsidRPr="006F63ED" w:rsidRDefault="00AC62E4" w:rsidP="006F63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4.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>Дієтотерапія при виразковій хворобі шлунку.</w:t>
      </w:r>
    </w:p>
    <w:p w:rsidR="00AC62E4" w:rsidRPr="006F63ED" w:rsidRDefault="00AC62E4" w:rsidP="006F63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5.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 xml:space="preserve"> ФР при виразковій хворобі шлунку на лікарняному етапі.</w:t>
      </w:r>
    </w:p>
    <w:p w:rsidR="00AC62E4" w:rsidRDefault="00AC62E4" w:rsidP="006F63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6.</w:t>
      </w:r>
      <w:r w:rsidRPr="006F63ED">
        <w:rPr>
          <w:rFonts w:ascii="Times New Roman" w:hAnsi="Times New Roman"/>
          <w:bCs/>
          <w:sz w:val="28"/>
          <w:szCs w:val="28"/>
          <w:lang w:val="uk-UA" w:eastAsia="ru-RU"/>
        </w:rPr>
        <w:t>ФР при виразковій хворобі шлунку на після лікарняному етапі.</w:t>
      </w:r>
    </w:p>
    <w:p w:rsidR="00AC62E4" w:rsidRPr="00C22D10" w:rsidRDefault="00AC62E4" w:rsidP="00C22D1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12</w:t>
      </w:r>
      <w:r w:rsidRPr="00C22D10">
        <w:rPr>
          <w:rFonts w:ascii="Times New Roman" w:hAnsi="Times New Roman"/>
          <w:b/>
          <w:bCs/>
          <w:sz w:val="28"/>
          <w:szCs w:val="28"/>
          <w:lang w:val="uk-UA" w:eastAsia="ru-RU"/>
        </w:rPr>
        <w:t>. Фізична реабілітація при ентероколіті та дискінезії кишечника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12 лк. – 2 год.,</w:t>
      </w:r>
      <w:r w:rsidRPr="00C22D10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AC62E4" w:rsidRPr="00C22D10" w:rsidRDefault="00AC62E4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1.</w:t>
      </w: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Ентероколіт – етіологія, клініка.</w:t>
      </w:r>
    </w:p>
    <w:p w:rsidR="00AC62E4" w:rsidRPr="00C22D10" w:rsidRDefault="00AC62E4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2. Дискінетичний синдром кишечника, його форми.</w:t>
      </w:r>
    </w:p>
    <w:p w:rsidR="00AC62E4" w:rsidRPr="00C22D10" w:rsidRDefault="00AC62E4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3. Особливості масажу при захворюваннях кишечника.</w:t>
      </w:r>
    </w:p>
    <w:p w:rsidR="00AC62E4" w:rsidRPr="00C22D10" w:rsidRDefault="00AC62E4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4. Особливості ЛФК при захворюваннях кишечника.</w:t>
      </w:r>
    </w:p>
    <w:p w:rsidR="00AC62E4" w:rsidRPr="00C22D10" w:rsidRDefault="00AC62E4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5. Фізіотерапія, особливості бальнеотерапії при захворюваннях кишечника.</w:t>
      </w:r>
    </w:p>
    <w:p w:rsidR="00AC62E4" w:rsidRPr="00C22D10" w:rsidRDefault="00AC62E4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6. Дієтотерапія при захворюваннях кишечника.</w:t>
      </w:r>
    </w:p>
    <w:p w:rsidR="00AC62E4" w:rsidRPr="006F63ED" w:rsidRDefault="00AC62E4" w:rsidP="006F63E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13</w:t>
      </w:r>
      <w:r w:rsidRPr="006F63E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Фізична реабілітація при </w:t>
      </w:r>
      <w:r w:rsidRPr="00C15DBE">
        <w:rPr>
          <w:rFonts w:ascii="Times New Roman" w:hAnsi="Times New Roman"/>
          <w:b/>
          <w:bCs/>
          <w:sz w:val="28"/>
          <w:szCs w:val="28"/>
          <w:lang w:val="uk-UA" w:eastAsia="ru-RU"/>
        </w:rPr>
        <w:t>захворюваннях печінки.</w:t>
      </w:r>
      <w:r w:rsidRPr="006F63E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13 лк. – 2 год.,</w:t>
      </w:r>
      <w:r w:rsidRPr="000A4C96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практ.—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2год.</w:t>
      </w:r>
      <w:r w:rsidRPr="006F63ED">
        <w:rPr>
          <w:rFonts w:ascii="Times New Roman" w:hAnsi="Times New Roman"/>
          <w:b/>
          <w:bCs/>
          <w:sz w:val="28"/>
          <w:szCs w:val="28"/>
          <w:lang w:val="uk-UA" w:eastAsia="ru-RU"/>
        </w:rPr>
        <w:t>)</w:t>
      </w:r>
    </w:p>
    <w:p w:rsidR="00AC62E4" w:rsidRPr="00C15DBE" w:rsidRDefault="00AC62E4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1.</w:t>
      </w: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Особливості будови.</w:t>
      </w:r>
    </w:p>
    <w:p w:rsidR="00AC62E4" w:rsidRPr="00C15DBE" w:rsidRDefault="00AC62E4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2. Функції печінки в нормі і при патології.</w:t>
      </w:r>
    </w:p>
    <w:p w:rsidR="00AC62E4" w:rsidRPr="00C15DBE" w:rsidRDefault="00AC62E4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3. Діагностичні маркери захворювань печінки.</w:t>
      </w:r>
    </w:p>
    <w:p w:rsidR="00AC62E4" w:rsidRPr="00C15DBE" w:rsidRDefault="00AC62E4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4. Етіологія захворювань печінки.</w:t>
      </w:r>
    </w:p>
    <w:p w:rsidR="00AC62E4" w:rsidRPr="00C15DBE" w:rsidRDefault="00AC62E4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5. Вірусні гепатити, їх форми, характеристика.</w:t>
      </w:r>
    </w:p>
    <w:p w:rsidR="00AC62E4" w:rsidRPr="00C15DBE" w:rsidRDefault="00AC62E4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6. Клінічні форми та симптоми хронічного гепатиту.</w:t>
      </w:r>
    </w:p>
    <w:p w:rsidR="00AC62E4" w:rsidRPr="00C15DBE" w:rsidRDefault="00AC62E4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7. Поняття про цироз печінки.</w:t>
      </w:r>
    </w:p>
    <w:p w:rsidR="00AC62E4" w:rsidRPr="00C15DBE" w:rsidRDefault="00AC62E4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8. Методи фізичної реабілітації та протипоказання.</w:t>
      </w:r>
    </w:p>
    <w:p w:rsidR="00AC62E4" w:rsidRDefault="00AC62E4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15DBE">
        <w:rPr>
          <w:rFonts w:ascii="Times New Roman" w:hAnsi="Times New Roman"/>
          <w:bCs/>
          <w:sz w:val="28"/>
          <w:szCs w:val="28"/>
          <w:lang w:val="uk-UA" w:eastAsia="ru-RU"/>
        </w:rPr>
        <w:t>9. Дієтотерапія та бальнеотерапія.</w:t>
      </w:r>
    </w:p>
    <w:p w:rsidR="00AC62E4" w:rsidRPr="00C15DBE" w:rsidRDefault="00AC62E4" w:rsidP="00C15DB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14</w:t>
      </w:r>
      <w:r w:rsidRPr="00C15DBE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Фізична реабілітація при захворюваннях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нирок</w:t>
      </w:r>
      <w:r w:rsidRPr="00C15DBE">
        <w:rPr>
          <w:rFonts w:ascii="Times New Roman" w:hAnsi="Times New Roman"/>
          <w:b/>
          <w:bCs/>
          <w:sz w:val="28"/>
          <w:szCs w:val="28"/>
          <w:lang w:val="uk-UA" w:eastAsia="ru-RU"/>
        </w:rPr>
        <w:t>.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14</w:t>
      </w:r>
      <w:r w:rsidRPr="00C15DBE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лк. – 2 год.,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 w:rsidRPr="00C15DBE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год)</w:t>
      </w:r>
    </w:p>
    <w:p w:rsidR="00AC62E4" w:rsidRPr="00C22D10" w:rsidRDefault="00AC62E4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1.Загальна будова нирок та сечовидільної системи (повторити).</w:t>
      </w:r>
    </w:p>
    <w:p w:rsidR="00AC62E4" w:rsidRPr="00C22D10" w:rsidRDefault="00AC62E4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2. Порушення кількості і складу сечі.</w:t>
      </w:r>
    </w:p>
    <w:p w:rsidR="00AC62E4" w:rsidRPr="00C22D10" w:rsidRDefault="00AC62E4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3. Загальні поняття про запальні та дегенеративні захворювання нирок – нефрит, нефроз, пієліт, їх етіологію і клініку.</w:t>
      </w:r>
    </w:p>
    <w:p w:rsidR="00AC62E4" w:rsidRPr="00C22D10" w:rsidRDefault="00AC62E4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 xml:space="preserve">4. Загальні поняття про нирковокам’яну хворобу її етіологію, клініку. </w:t>
      </w:r>
    </w:p>
    <w:p w:rsidR="00AC62E4" w:rsidRPr="00C22D10" w:rsidRDefault="00AC62E4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5. Особливості ФР при запальних захворюваннях нирок.</w:t>
      </w:r>
    </w:p>
    <w:p w:rsidR="00AC62E4" w:rsidRPr="00C22D10" w:rsidRDefault="00AC62E4" w:rsidP="00C22D1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22D10">
        <w:rPr>
          <w:rFonts w:ascii="Times New Roman" w:hAnsi="Times New Roman"/>
          <w:bCs/>
          <w:sz w:val="28"/>
          <w:szCs w:val="28"/>
          <w:lang w:val="uk-UA" w:eastAsia="ru-RU"/>
        </w:rPr>
        <w:t>6. Особливості ФР при нирковокам’яній хворобі.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15-16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Фізична реабілітація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хворих на ожиріння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>.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15-16 лк. – 4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год.,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год)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1. Загальне поняття про хвороби при порушеннях обміну речовин.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2. Ожиріння, його класифікація і ступені, ІМТ.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3. Етіологія, патогенез, клініка.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4. Вплив ожиріння на системи і органи людини.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5. Задачі ФР при ожирінні.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6.Особливості дієтотерапії при ожирінні.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7. Особливості ЛФК при ожирінні.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8. Особливості фізіотерапії при ожирінні.</w:t>
      </w:r>
    </w:p>
    <w:p w:rsidR="00AC62E4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9. Розрахунок і аналіз коефіцієнта втрати маси тіла.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Тема 17-18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. Фізична реабілітація хворих на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цукровий діабет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>. (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тижд. 17-18 лк. – 4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год., </w:t>
      </w:r>
      <w:r w:rsidRPr="00B22CEC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практ.— </w:t>
      </w:r>
      <w:r w:rsidRPr="00177262">
        <w:rPr>
          <w:rFonts w:ascii="Times New Roman" w:hAnsi="Times New Roman"/>
          <w:b/>
          <w:bCs/>
          <w:sz w:val="28"/>
          <w:szCs w:val="28"/>
          <w:lang w:val="uk-UA" w:eastAsia="ru-RU"/>
        </w:rPr>
        <w:t>2 год)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1.Поняття про ЦД, його типи.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2. Етіологія ЦД 1 та 2 типів.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3. Клінічні прояви.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4.Ускладнення діабету.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5.Особливості дієтотерапії при ЦД.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6.Особливості ЛФК при ЦД.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7.Характеристика впливів різних видів фізичного навантаження.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8.Профілактика гіперглікемії та гіпоглікемії при фізичних тренуваннях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9.</w:t>
      </w:r>
      <w:r w:rsidRPr="0017726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Особливості масажу при ЦД</w:t>
      </w:r>
    </w:p>
    <w:p w:rsidR="00AC62E4" w:rsidRPr="00177262" w:rsidRDefault="00AC62E4" w:rsidP="0017726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177262">
        <w:rPr>
          <w:rFonts w:ascii="Times New Roman" w:hAnsi="Times New Roman"/>
          <w:bCs/>
          <w:sz w:val="28"/>
          <w:szCs w:val="28"/>
          <w:lang w:val="uk-UA" w:eastAsia="ru-RU"/>
        </w:rPr>
        <w:t>10. Особливості фізіотерапії при ЦД</w:t>
      </w:r>
    </w:p>
    <w:p w:rsidR="00AC62E4" w:rsidRPr="00B62642" w:rsidRDefault="00AC62E4" w:rsidP="00B6264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AC62E4" w:rsidRPr="0030131B" w:rsidRDefault="00AC62E4" w:rsidP="008E1A9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bookmarkStart w:id="0" w:name="_GoBack"/>
      <w:bookmarkEnd w:id="0"/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 xml:space="preserve">9. Форма (метод) контрольного заходу та вимоги до оцінювання програмних результатів навчання </w:t>
      </w:r>
    </w:p>
    <w:p w:rsidR="00AC62E4" w:rsidRPr="0069360D" w:rsidRDefault="00AC62E4" w:rsidP="0069360D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</w:t>
      </w: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 xml:space="preserve">9.1. </w:t>
      </w:r>
      <w:r>
        <w:rPr>
          <w:rFonts w:ascii="Times New Roman" w:hAnsi="Times New Roman"/>
          <w:b/>
          <w:sz w:val="28"/>
          <w:szCs w:val="28"/>
          <w:lang w:val="uk-UA"/>
        </w:rPr>
        <w:t>Семестр 6</w:t>
      </w:r>
      <w:r w:rsidRPr="0030131B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69360D">
        <w:rPr>
          <w:rFonts w:ascii="Times New Roman" w:hAnsi="Times New Roman"/>
          <w:b/>
          <w:bCs/>
          <w:sz w:val="28"/>
          <w:szCs w:val="28"/>
          <w:lang w:val="uk-UA" w:eastAsia="ru-RU"/>
        </w:rPr>
        <w:t>Модуль 1. Фізична реабілітація при захворюваннях дихальної системи.</w:t>
      </w:r>
    </w:p>
    <w:p w:rsidR="00AC62E4" w:rsidRPr="0030131B" w:rsidRDefault="00AC62E4" w:rsidP="0030131B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>Максимальна кількість балів за модуль 1 – 30 балів:</w:t>
      </w:r>
    </w:p>
    <w:p w:rsidR="00AC62E4" w:rsidRDefault="00AC62E4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caps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удиторна робота – 24 бали: по 4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бали за кожну </w:t>
      </w:r>
      <w:r>
        <w:rPr>
          <w:rFonts w:ascii="Times New Roman" w:hAnsi="Times New Roman"/>
          <w:sz w:val="28"/>
          <w:szCs w:val="28"/>
          <w:lang w:val="uk-UA"/>
        </w:rPr>
        <w:t>практич</w:t>
      </w:r>
      <w:r w:rsidRPr="0030131B">
        <w:rPr>
          <w:rFonts w:ascii="Times New Roman" w:hAnsi="Times New Roman"/>
          <w:sz w:val="28"/>
          <w:szCs w:val="28"/>
          <w:lang w:val="uk-UA"/>
        </w:rPr>
        <w:t>ну роботу.</w:t>
      </w:r>
    </w:p>
    <w:p w:rsidR="00AC62E4" w:rsidRPr="00686E24" w:rsidRDefault="00AC62E4" w:rsidP="00686E24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686E24">
        <w:rPr>
          <w:rFonts w:ascii="Times New Roman" w:hAnsi="Times New Roman"/>
          <w:sz w:val="28"/>
          <w:szCs w:val="28"/>
          <w:lang w:val="uk-UA"/>
        </w:rPr>
        <w:t>- практичні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оформлені у зошиті</w:t>
      </w:r>
      <w:r w:rsidRPr="00686E24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9 </w:t>
      </w:r>
      <w:r w:rsidRPr="00686E24">
        <w:rPr>
          <w:rFonts w:ascii="Times New Roman" w:hAnsi="Times New Roman"/>
          <w:sz w:val="28"/>
          <w:szCs w:val="28"/>
          <w:lang w:val="uk-UA"/>
        </w:rPr>
        <w:t>балів ( по</w:t>
      </w:r>
      <w:r>
        <w:rPr>
          <w:rFonts w:ascii="Times New Roman" w:hAnsi="Times New Roman"/>
          <w:sz w:val="28"/>
          <w:szCs w:val="28"/>
          <w:lang w:val="uk-UA"/>
        </w:rPr>
        <w:t xml:space="preserve"> 1.5 </w:t>
      </w:r>
      <w:r w:rsidRPr="00686E24">
        <w:rPr>
          <w:rFonts w:ascii="Times New Roman" w:hAnsi="Times New Roman"/>
          <w:sz w:val="28"/>
          <w:szCs w:val="28"/>
          <w:lang w:val="uk-UA"/>
        </w:rPr>
        <w:t>бали за кожну із 6 практичних робіт);</w:t>
      </w:r>
    </w:p>
    <w:p w:rsidR="00AC62E4" w:rsidRPr="0030131B" w:rsidRDefault="00AC62E4" w:rsidP="00686E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686E24">
        <w:rPr>
          <w:rFonts w:ascii="Times New Roman" w:hAnsi="Times New Roman"/>
          <w:sz w:val="28"/>
          <w:szCs w:val="28"/>
          <w:lang w:val="uk-UA"/>
        </w:rPr>
        <w:t xml:space="preserve"> - усне (письмове, тестове) опитування, комплекс вправ</w:t>
      </w:r>
      <w:r>
        <w:rPr>
          <w:rFonts w:ascii="Times New Roman" w:hAnsi="Times New Roman"/>
          <w:sz w:val="28"/>
          <w:szCs w:val="28"/>
          <w:lang w:val="uk-UA"/>
        </w:rPr>
        <w:t xml:space="preserve"> –  15 </w:t>
      </w:r>
      <w:r w:rsidRPr="00686E24">
        <w:rPr>
          <w:rFonts w:ascii="Times New Roman" w:hAnsi="Times New Roman"/>
          <w:sz w:val="28"/>
          <w:szCs w:val="28"/>
          <w:lang w:val="uk-UA"/>
        </w:rPr>
        <w:t>балів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09CB">
        <w:rPr>
          <w:rFonts w:ascii="Times New Roman" w:hAnsi="Times New Roman"/>
          <w:sz w:val="28"/>
          <w:szCs w:val="28"/>
          <w:lang w:val="uk-UA"/>
        </w:rPr>
        <w:t>( по</w:t>
      </w:r>
      <w:r>
        <w:rPr>
          <w:rFonts w:ascii="Times New Roman" w:hAnsi="Times New Roman"/>
          <w:sz w:val="28"/>
          <w:szCs w:val="28"/>
          <w:lang w:val="uk-UA"/>
        </w:rPr>
        <w:t xml:space="preserve"> 2</w:t>
      </w:r>
      <w:r w:rsidRPr="007C09CB">
        <w:rPr>
          <w:rFonts w:ascii="Times New Roman" w:hAnsi="Times New Roman"/>
          <w:sz w:val="28"/>
          <w:szCs w:val="28"/>
          <w:lang w:val="uk-UA"/>
        </w:rPr>
        <w:t>.5 бали за кожну із 6 практичних робіт)</w:t>
      </w:r>
    </w:p>
    <w:p w:rsidR="00AC62E4" w:rsidRPr="0030131B" w:rsidRDefault="00AC62E4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caps/>
          <w:sz w:val="28"/>
          <w:szCs w:val="28"/>
          <w:lang w:val="uk-UA"/>
        </w:rPr>
        <w:t>с</w:t>
      </w:r>
      <w:r w:rsidRPr="0030131B">
        <w:rPr>
          <w:rFonts w:ascii="Times New Roman" w:hAnsi="Times New Roman"/>
          <w:sz w:val="28"/>
          <w:szCs w:val="28"/>
          <w:lang w:val="uk-UA"/>
        </w:rPr>
        <w:t>амостійна робота – 3 бали (за модуль 1).</w:t>
      </w:r>
    </w:p>
    <w:p w:rsidR="00AC62E4" w:rsidRPr="0030131B" w:rsidRDefault="00AC62E4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caps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онтрольна робота – 3 бали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(за модуль 1).</w:t>
      </w:r>
    </w:p>
    <w:p w:rsidR="00AC62E4" w:rsidRPr="0030131B" w:rsidRDefault="00AC62E4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>Контрольна (модульна) робота проводиться у формі тестування.</w:t>
      </w:r>
    </w:p>
    <w:p w:rsidR="00AC62E4" w:rsidRPr="0030131B" w:rsidRDefault="00AC62E4" w:rsidP="0030131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>Тестування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відбувається в письмовій 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або в електронній формі та триває </w:t>
      </w:r>
      <w:r>
        <w:rPr>
          <w:rFonts w:ascii="Times New Roman" w:hAnsi="Times New Roman"/>
          <w:sz w:val="28"/>
          <w:szCs w:val="28"/>
          <w:lang w:val="uk-UA"/>
        </w:rPr>
        <w:t>30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хвилин. </w:t>
      </w:r>
    </w:p>
    <w:p w:rsidR="00AC62E4" w:rsidRDefault="00AC62E4" w:rsidP="0069360D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</w:t>
      </w: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9.2.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0131B">
        <w:rPr>
          <w:rFonts w:ascii="Times New Roman" w:hAnsi="Times New Roman"/>
          <w:b/>
          <w:sz w:val="28"/>
          <w:szCs w:val="28"/>
          <w:lang w:val="uk-UA"/>
        </w:rPr>
        <w:t xml:space="preserve">Семестр </w:t>
      </w:r>
      <w:r>
        <w:rPr>
          <w:rFonts w:ascii="Times New Roman" w:hAnsi="Times New Roman"/>
          <w:b/>
          <w:sz w:val="28"/>
          <w:szCs w:val="28"/>
        </w:rPr>
        <w:t>6</w:t>
      </w:r>
      <w:r w:rsidRPr="0030131B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Модуль 2.</w:t>
      </w: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69360D">
        <w:rPr>
          <w:rFonts w:ascii="Times New Roman" w:hAnsi="Times New Roman"/>
          <w:b/>
          <w:bCs/>
          <w:sz w:val="28"/>
          <w:szCs w:val="28"/>
          <w:lang w:val="uk-UA" w:eastAsia="ru-RU"/>
        </w:rPr>
        <w:t>Фізична реабілітація при захворюваннях органів травної системи, нирок та порушенні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</w:p>
    <w:p w:rsidR="00AC62E4" w:rsidRPr="0069360D" w:rsidRDefault="00AC62E4" w:rsidP="0069360D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   </w:t>
      </w:r>
      <w:r w:rsidRPr="0069360D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 w:rsidRPr="0069360D">
        <w:rPr>
          <w:rFonts w:ascii="Times New Roman" w:hAnsi="Times New Roman"/>
          <w:b/>
          <w:bCs/>
          <w:sz w:val="28"/>
          <w:szCs w:val="28"/>
          <w:lang w:val="uk-UA" w:eastAsia="ru-RU"/>
        </w:rPr>
        <w:t>обміну речовин.</w:t>
      </w:r>
    </w:p>
    <w:p w:rsidR="00AC62E4" w:rsidRPr="0030131B" w:rsidRDefault="00AC62E4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>Максимальна кількість балів за модуль 1 – 30 балів:</w:t>
      </w:r>
    </w:p>
    <w:p w:rsidR="00AC62E4" w:rsidRDefault="00AC62E4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caps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удиторна робота – 24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бал</w:t>
      </w:r>
      <w:r>
        <w:rPr>
          <w:rFonts w:ascii="Times New Roman" w:hAnsi="Times New Roman"/>
          <w:sz w:val="28"/>
          <w:szCs w:val="28"/>
          <w:lang w:val="uk-UA"/>
        </w:rPr>
        <w:t>и: по 4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бали за кожну </w:t>
      </w:r>
      <w:r w:rsidRPr="00686E24">
        <w:rPr>
          <w:rFonts w:ascii="Times New Roman" w:hAnsi="Times New Roman"/>
          <w:sz w:val="28"/>
          <w:szCs w:val="28"/>
          <w:lang w:val="uk-UA"/>
        </w:rPr>
        <w:t>практичну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роботу.</w:t>
      </w:r>
    </w:p>
    <w:p w:rsidR="00AC62E4" w:rsidRPr="007C09CB" w:rsidRDefault="00AC62E4" w:rsidP="007C09C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7C09CB">
        <w:rPr>
          <w:rFonts w:ascii="Times New Roman" w:hAnsi="Times New Roman"/>
          <w:sz w:val="28"/>
          <w:szCs w:val="28"/>
          <w:lang w:val="uk-UA"/>
        </w:rPr>
        <w:t>- практичні роботи оформлені у зошиті – 9 балів ( по 1.5 бали за кожну із 6 практичних робіт);</w:t>
      </w:r>
    </w:p>
    <w:p w:rsidR="00AC62E4" w:rsidRPr="007C09CB" w:rsidRDefault="00AC62E4" w:rsidP="007C09C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7C09CB">
        <w:rPr>
          <w:rFonts w:ascii="Times New Roman" w:hAnsi="Times New Roman"/>
          <w:sz w:val="28"/>
          <w:szCs w:val="28"/>
          <w:lang w:val="uk-UA"/>
        </w:rPr>
        <w:t xml:space="preserve"> - усне (письмове, тестове) опитування, комплекс вправ –  15 балів ( по 2.5 бали за кожну із 6 практичних робіт)</w:t>
      </w:r>
    </w:p>
    <w:p w:rsidR="00AC62E4" w:rsidRPr="0030131B" w:rsidRDefault="00AC62E4" w:rsidP="00C909D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0131B">
        <w:rPr>
          <w:rFonts w:ascii="Times New Roman" w:hAnsi="Times New Roman"/>
          <w:caps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амостійна робота – 3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бали (за модуль 2).</w:t>
      </w:r>
    </w:p>
    <w:p w:rsidR="00AC62E4" w:rsidRPr="0030131B" w:rsidRDefault="00AC62E4" w:rsidP="0030131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caps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онтрольна робота – 3 бали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(за модуль 2).</w:t>
      </w: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9.3.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0131B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:rsidR="00AC62E4" w:rsidRPr="0030131B" w:rsidRDefault="00AC62E4" w:rsidP="0030131B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>
        <w:rPr>
          <w:rFonts w:ascii="Times New Roman" w:hAnsi="Times New Roman"/>
          <w:bCs/>
          <w:sz w:val="28"/>
          <w:szCs w:val="28"/>
          <w:lang w:val="en-US"/>
        </w:rPr>
        <w:t>VI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 xml:space="preserve"> семестрі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 проводиться у формі екзамену, що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проводиться як окремий контрольний захід. Форма проведення екзамену (усна); вид завдань (запитання за екзаменаційними білетами). </w:t>
      </w:r>
    </w:p>
    <w:p w:rsidR="00AC62E4" w:rsidRPr="0030131B" w:rsidRDefault="00AC62E4" w:rsidP="0030131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 xml:space="preserve">Підсумкова оцінка визначається як сума балів, отриманих у результаті поточного оцінювання результатів навчання 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 xml:space="preserve">по завершенню вивчення усіх тем двох модулів </w:t>
      </w:r>
      <w:r w:rsidRPr="0030131B">
        <w:rPr>
          <w:rFonts w:ascii="Times New Roman" w:hAnsi="Times New Roman"/>
          <w:sz w:val="28"/>
          <w:szCs w:val="28"/>
          <w:lang w:val="uk-UA"/>
        </w:rPr>
        <w:t>та під час складання екзамену.</w:t>
      </w:r>
      <w:r w:rsidRPr="0030131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AC62E4" w:rsidRPr="0030131B" w:rsidRDefault="00AC62E4" w:rsidP="0030131B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30131B">
        <w:rPr>
          <w:rFonts w:ascii="Times New Roman" w:hAnsi="Times New Roman"/>
          <w:sz w:val="28"/>
          <w:szCs w:val="28"/>
          <w:u w:val="single"/>
          <w:lang w:val="uk-UA"/>
        </w:rPr>
        <w:t>Загальна оцінка складається:</w:t>
      </w:r>
    </w:p>
    <w:p w:rsidR="00AC62E4" w:rsidRPr="0030131B" w:rsidRDefault="00AC62E4" w:rsidP="0030131B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>60 балів - поточне оцінювання (результати виконання всіх обов’язкових видів робіт);</w:t>
      </w:r>
    </w:p>
    <w:p w:rsidR="00AC62E4" w:rsidRPr="0030131B" w:rsidRDefault="00AC62E4" w:rsidP="0030131B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0131B">
        <w:rPr>
          <w:rFonts w:ascii="Times New Roman" w:hAnsi="Times New Roman"/>
          <w:sz w:val="28"/>
          <w:szCs w:val="28"/>
          <w:lang w:val="uk-UA"/>
        </w:rPr>
        <w:t xml:space="preserve">40 балів - результати підсумкового контролю. </w:t>
      </w:r>
    </w:p>
    <w:p w:rsidR="00AC62E4" w:rsidRPr="0030131B" w:rsidRDefault="00AC62E4" w:rsidP="0030131B">
      <w:pPr>
        <w:widowControl w:val="0"/>
        <w:tabs>
          <w:tab w:val="left" w:pos="452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30131B">
        <w:rPr>
          <w:rFonts w:ascii="Times New Roman" w:hAnsi="Times New Roman"/>
          <w:sz w:val="28"/>
          <w:szCs w:val="28"/>
          <w:lang w:val="uk-UA" w:eastAsia="zh-CN"/>
        </w:rPr>
        <w:t>Максимальна кількість - 100 балів.</w:t>
      </w:r>
    </w:p>
    <w:p w:rsidR="00AC62E4" w:rsidRPr="0030131B" w:rsidRDefault="00AC62E4" w:rsidP="0030131B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0131B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30131B">
        <w:rPr>
          <w:rFonts w:ascii="Times New Roman" w:hAnsi="Times New Roman"/>
          <w:sz w:val="28"/>
          <w:szCs w:val="28"/>
          <w:lang w:val="uk-UA"/>
        </w:rPr>
        <w:t xml:space="preserve">Кількість балів за вибіркові види діяльності (робіт), які здобувач може отримати для підвищення семестрової оцінки, не може перевищувати 10 балів. </w:t>
      </w:r>
    </w:p>
    <w:p w:rsidR="00AC62E4" w:rsidRPr="0030131B" w:rsidRDefault="00AC62E4" w:rsidP="0030131B">
      <w:pPr>
        <w:widowControl w:val="0"/>
        <w:spacing w:after="0"/>
        <w:ind w:firstLine="709"/>
        <w:jc w:val="both"/>
        <w:rPr>
          <w:rFonts w:ascii="Times New Roman" w:hAnsi="Times New Roman"/>
          <w:spacing w:val="-10"/>
          <w:sz w:val="28"/>
          <w:szCs w:val="28"/>
          <w:lang w:val="uk-UA"/>
        </w:rPr>
      </w:pPr>
      <w:r w:rsidRPr="0030131B">
        <w:rPr>
          <w:rFonts w:ascii="Times New Roman" w:hAnsi="Times New Roman"/>
          <w:spacing w:val="-10"/>
          <w:sz w:val="28"/>
          <w:szCs w:val="28"/>
          <w:lang w:val="uk-UA"/>
        </w:rPr>
        <w:t>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двотижневий термін після повернення до навчання.</w:t>
      </w:r>
    </w:p>
    <w:p w:rsidR="00AC62E4" w:rsidRPr="0030131B" w:rsidRDefault="00AC62E4" w:rsidP="0030131B">
      <w:pPr>
        <w:widowControl w:val="0"/>
        <w:spacing w:after="0"/>
        <w:ind w:firstLine="709"/>
        <w:jc w:val="both"/>
        <w:rPr>
          <w:rFonts w:ascii="Times New Roman" w:hAnsi="Times New Roman"/>
          <w:spacing w:val="-10"/>
          <w:sz w:val="28"/>
          <w:szCs w:val="28"/>
          <w:lang w:val="uk-UA"/>
        </w:rPr>
      </w:pPr>
      <w:r w:rsidRPr="0030131B">
        <w:rPr>
          <w:rFonts w:ascii="Times New Roman" w:hAnsi="Times New Roman"/>
          <w:spacing w:val="-8"/>
          <w:sz w:val="28"/>
          <w:szCs w:val="28"/>
          <w:lang w:val="uk-UA"/>
        </w:rPr>
        <w:t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силабусі завдань, які не були ним попередньо виконані або були виконані незадовільно.</w:t>
      </w:r>
    </w:p>
    <w:p w:rsidR="00AC62E4" w:rsidRPr="0030131B" w:rsidRDefault="00AC62E4" w:rsidP="0030131B">
      <w:pPr>
        <w:widowControl w:val="0"/>
        <w:spacing w:after="0"/>
        <w:ind w:firstLine="709"/>
        <w:jc w:val="both"/>
        <w:rPr>
          <w:rFonts w:ascii="Times New Roman" w:hAnsi="Times New Roman"/>
          <w:spacing w:val="-10"/>
          <w:sz w:val="28"/>
          <w:szCs w:val="28"/>
          <w:lang w:val="uk-UA"/>
        </w:rPr>
      </w:pPr>
      <w:r w:rsidRPr="0030131B">
        <w:rPr>
          <w:rFonts w:ascii="Times New Roman" w:hAnsi="Times New Roman"/>
          <w:spacing w:val="-10"/>
          <w:sz w:val="28"/>
          <w:szCs w:val="28"/>
          <w:lang w:val="uk-UA"/>
        </w:rPr>
        <w:t>Здобувач не допускається до складання екзамену, якщо кількість балів, одержаних за поточний контроль протягом семестру становитиме менше 20 балів.</w:t>
      </w:r>
    </w:p>
    <w:p w:rsidR="00AC62E4" w:rsidRPr="0030131B" w:rsidRDefault="00AC62E4" w:rsidP="0030131B">
      <w:pPr>
        <w:widowControl w:val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0131B">
        <w:rPr>
          <w:rFonts w:ascii="Times New Roman" w:hAnsi="Times New Roman"/>
          <w:b/>
          <w:sz w:val="28"/>
          <w:szCs w:val="28"/>
          <w:lang w:val="uk-UA"/>
        </w:rPr>
        <w:t xml:space="preserve">Шкала і критерії оцінювання навчальних досягнень 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"/>
        <w:gridCol w:w="1700"/>
        <w:gridCol w:w="709"/>
        <w:gridCol w:w="1558"/>
        <w:gridCol w:w="3260"/>
        <w:gridCol w:w="7084"/>
      </w:tblGrid>
      <w:tr w:rsidR="00AC62E4" w:rsidRPr="00BC2688" w:rsidTr="00862523">
        <w:trPr>
          <w:trHeight w:val="613"/>
        </w:trPr>
        <w:tc>
          <w:tcPr>
            <w:tcW w:w="1701" w:type="dxa"/>
            <w:gridSpan w:val="2"/>
            <w:vAlign w:val="center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Сума балів /</w:t>
            </w:r>
            <w:r w:rsidRPr="0030131B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Local grade</w:t>
            </w:r>
          </w:p>
        </w:tc>
        <w:tc>
          <w:tcPr>
            <w:tcW w:w="2268" w:type="dxa"/>
            <w:gridSpan w:val="2"/>
            <w:vAlign w:val="center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Оцінка </w:t>
            </w:r>
            <w:r w:rsidRPr="0030131B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61" w:type="dxa"/>
            <w:vAlign w:val="center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шкалою/</w:t>
            </w:r>
            <w:r w:rsidRPr="0030131B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National grade</w:t>
            </w:r>
          </w:p>
        </w:tc>
        <w:tc>
          <w:tcPr>
            <w:tcW w:w="7087" w:type="dxa"/>
            <w:vAlign w:val="center"/>
          </w:tcPr>
          <w:p w:rsidR="00AC62E4" w:rsidRPr="0030131B" w:rsidRDefault="00AC62E4" w:rsidP="0030131B">
            <w:pPr>
              <w:shd w:val="clear" w:color="auto" w:fill="FFFFFF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AC62E4" w:rsidRPr="00BC2688" w:rsidTr="00862523">
        <w:trPr>
          <w:trHeight w:val="204"/>
        </w:trPr>
        <w:tc>
          <w:tcPr>
            <w:tcW w:w="1701" w:type="dxa"/>
            <w:gridSpan w:val="2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90-100</w:t>
            </w:r>
          </w:p>
        </w:tc>
        <w:tc>
          <w:tcPr>
            <w:tcW w:w="709" w:type="dxa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0131B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e</w:t>
            </w:r>
            <w:r w:rsidRPr="0030131B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xcellent</w:t>
            </w:r>
          </w:p>
        </w:tc>
        <w:tc>
          <w:tcPr>
            <w:tcW w:w="3261" w:type="dxa"/>
            <w:vAlign w:val="center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:rsidR="00AC62E4" w:rsidRPr="0030131B" w:rsidRDefault="00AC62E4" w:rsidP="0030131B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AC62E4" w:rsidRPr="00BC2688" w:rsidTr="00862523">
        <w:trPr>
          <w:gridBefore w:val="1"/>
          <w:trHeight w:val="212"/>
        </w:trPr>
        <w:tc>
          <w:tcPr>
            <w:tcW w:w="1701" w:type="dxa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82-89</w:t>
            </w:r>
          </w:p>
        </w:tc>
        <w:tc>
          <w:tcPr>
            <w:tcW w:w="709" w:type="dxa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0131B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g</w:t>
            </w:r>
            <w:r w:rsidRPr="0030131B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:rsidR="00AC62E4" w:rsidRPr="0030131B" w:rsidRDefault="00AC62E4" w:rsidP="0030131B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AC62E4" w:rsidRPr="00EB67E0" w:rsidTr="00862523">
        <w:trPr>
          <w:gridBefore w:val="1"/>
          <w:trHeight w:val="60"/>
        </w:trPr>
        <w:tc>
          <w:tcPr>
            <w:tcW w:w="1701" w:type="dxa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74-81</w:t>
            </w:r>
          </w:p>
        </w:tc>
        <w:tc>
          <w:tcPr>
            <w:tcW w:w="709" w:type="dxa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0131B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AC62E4" w:rsidRPr="0030131B" w:rsidRDefault="00AC62E4" w:rsidP="0030131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AC62E4" w:rsidRPr="0030131B" w:rsidRDefault="00AC62E4" w:rsidP="0030131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AC62E4" w:rsidRPr="0030131B" w:rsidRDefault="00AC62E4" w:rsidP="0030131B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AC62E4" w:rsidRPr="00EB67E0" w:rsidTr="00862523">
        <w:trPr>
          <w:gridBefore w:val="1"/>
          <w:trHeight w:val="245"/>
        </w:trPr>
        <w:tc>
          <w:tcPr>
            <w:tcW w:w="1701" w:type="dxa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64-73</w:t>
            </w:r>
          </w:p>
        </w:tc>
        <w:tc>
          <w:tcPr>
            <w:tcW w:w="709" w:type="dxa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0131B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s</w:t>
            </w:r>
            <w:r w:rsidRPr="0030131B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:rsidR="00AC62E4" w:rsidRPr="0030131B" w:rsidRDefault="00AC62E4" w:rsidP="0030131B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AC62E4" w:rsidRPr="00BC2688" w:rsidTr="00862523">
        <w:trPr>
          <w:gridBefore w:val="1"/>
          <w:trHeight w:val="60"/>
        </w:trPr>
        <w:tc>
          <w:tcPr>
            <w:tcW w:w="1701" w:type="dxa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60-63</w:t>
            </w:r>
          </w:p>
        </w:tc>
        <w:tc>
          <w:tcPr>
            <w:tcW w:w="709" w:type="dxa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0131B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AC62E4" w:rsidRPr="0030131B" w:rsidRDefault="00AC62E4" w:rsidP="0030131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AC62E4" w:rsidRPr="0030131B" w:rsidRDefault="00AC62E4" w:rsidP="0030131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AC62E4" w:rsidRPr="0030131B" w:rsidRDefault="00AC62E4" w:rsidP="003013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AC62E4" w:rsidRPr="00BC2688" w:rsidTr="00862523">
        <w:trPr>
          <w:gridBefore w:val="1"/>
          <w:trHeight w:val="291"/>
        </w:trPr>
        <w:tc>
          <w:tcPr>
            <w:tcW w:w="1701" w:type="dxa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35-59</w:t>
            </w:r>
          </w:p>
        </w:tc>
        <w:tc>
          <w:tcPr>
            <w:tcW w:w="709" w:type="dxa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0131B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f</w:t>
            </w:r>
            <w:r w:rsidRPr="0030131B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ail</w:t>
            </w:r>
          </w:p>
        </w:tc>
        <w:tc>
          <w:tcPr>
            <w:tcW w:w="3261" w:type="dxa"/>
            <w:vAlign w:val="center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AC62E4" w:rsidRPr="0030131B" w:rsidRDefault="00AC62E4" w:rsidP="0030131B">
            <w:pPr>
              <w:widowControl w:val="0"/>
              <w:suppressAutoHyphens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AC62E4" w:rsidRPr="00BC2688" w:rsidTr="00862523">
        <w:trPr>
          <w:gridBefore w:val="1"/>
          <w:trHeight w:val="137"/>
        </w:trPr>
        <w:tc>
          <w:tcPr>
            <w:tcW w:w="1701" w:type="dxa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1-34</w:t>
            </w:r>
          </w:p>
        </w:tc>
        <w:tc>
          <w:tcPr>
            <w:tcW w:w="709" w:type="dxa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0131B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AC62E4" w:rsidRPr="0030131B" w:rsidRDefault="00AC62E4" w:rsidP="0030131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:rsidR="00AC62E4" w:rsidRPr="0030131B" w:rsidRDefault="00AC62E4" w:rsidP="0030131B">
            <w:pPr>
              <w:widowControl w:val="0"/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0131B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н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AC62E4" w:rsidRPr="0030131B" w:rsidRDefault="00AC62E4" w:rsidP="0030131B">
            <w:pPr>
              <w:widowControl w:val="0"/>
              <w:suppressAutoHyphens/>
              <w:jc w:val="both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AC62E4" w:rsidRPr="0030131B" w:rsidRDefault="00AC62E4" w:rsidP="0030131B">
      <w:pPr>
        <w:rPr>
          <w:rFonts w:ascii="Times New Roman" w:hAnsi="Times New Roman"/>
          <w:sz w:val="28"/>
          <w:szCs w:val="28"/>
        </w:rPr>
      </w:pPr>
    </w:p>
    <w:p w:rsidR="00AC62E4" w:rsidRPr="0030131B" w:rsidRDefault="00AC62E4" w:rsidP="0030131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10. Список рекомендованих джерел (наскрізна нумерація)</w:t>
      </w:r>
    </w:p>
    <w:p w:rsidR="00AC62E4" w:rsidRDefault="00AC62E4" w:rsidP="0030131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bCs/>
          <w:sz w:val="28"/>
          <w:szCs w:val="28"/>
          <w:lang w:val="uk-UA" w:eastAsia="ru-RU"/>
        </w:rPr>
        <w:t>• Основні</w:t>
      </w:r>
    </w:p>
    <w:p w:rsidR="00AC62E4" w:rsidRDefault="00AC62E4" w:rsidP="00792A3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B382F">
        <w:rPr>
          <w:rFonts w:ascii="Times New Roman" w:hAnsi="Times New Roman"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sz w:val="28"/>
          <w:szCs w:val="28"/>
          <w:lang w:eastAsia="ru-RU"/>
        </w:rPr>
        <w:t>Григус І. М.</w:t>
      </w:r>
      <w:r w:rsidRPr="00F92A94">
        <w:rPr>
          <w:rFonts w:ascii="Times New Roman" w:hAnsi="Times New Roman"/>
          <w:bCs/>
          <w:sz w:val="28"/>
          <w:szCs w:val="28"/>
          <w:lang w:eastAsia="ru-RU"/>
        </w:rPr>
        <w:t xml:space="preserve"> Фізич</w:t>
      </w:r>
      <w:r>
        <w:rPr>
          <w:rFonts w:ascii="Times New Roman" w:hAnsi="Times New Roman"/>
          <w:bCs/>
          <w:sz w:val="28"/>
          <w:szCs w:val="28"/>
          <w:lang w:eastAsia="ru-RU"/>
        </w:rPr>
        <w:t>на реабілітація в пульмонології</w:t>
      </w:r>
      <w:r w:rsidRPr="00F92A94">
        <w:rPr>
          <w:rFonts w:ascii="Times New Roman" w:hAnsi="Times New Roman"/>
          <w:bCs/>
          <w:sz w:val="28"/>
          <w:szCs w:val="28"/>
          <w:lang w:eastAsia="ru-RU"/>
        </w:rPr>
        <w:t>: навчальний посібник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 / </w:t>
      </w:r>
      <w:r w:rsidRPr="00F92A94">
        <w:rPr>
          <w:rFonts w:ascii="Times New Roman" w:hAnsi="Times New Roman"/>
          <w:bCs/>
          <w:sz w:val="28"/>
          <w:szCs w:val="28"/>
          <w:lang w:eastAsia="ru-RU"/>
        </w:rPr>
        <w:t>І. М.  Григус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.-</w:t>
      </w:r>
      <w:r w:rsidRPr="00F92A94">
        <w:rPr>
          <w:rFonts w:ascii="Times New Roman" w:hAnsi="Times New Roman"/>
          <w:bCs/>
          <w:sz w:val="28"/>
          <w:szCs w:val="28"/>
          <w:lang w:eastAsia="ru-RU"/>
        </w:rPr>
        <w:t xml:space="preserve"> Рівне : НУВГП, 2015. - 258 с</w:t>
      </w:r>
    </w:p>
    <w:p w:rsidR="00AC62E4" w:rsidRPr="00F92A94" w:rsidRDefault="00AC62E4" w:rsidP="00792A3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2.</w:t>
      </w:r>
      <w:r w:rsidRPr="00142829">
        <w:rPr>
          <w:rFonts w:ascii="Times New Roman" w:hAnsi="Times New Roman"/>
          <w:bCs/>
          <w:sz w:val="28"/>
          <w:szCs w:val="28"/>
          <w:lang w:eastAsia="ru-RU"/>
        </w:rPr>
        <w:t>Григус І.М. Фізична реабілітація при за</w:t>
      </w:r>
      <w:r>
        <w:rPr>
          <w:rFonts w:ascii="Times New Roman" w:hAnsi="Times New Roman"/>
          <w:bCs/>
          <w:sz w:val="28"/>
          <w:szCs w:val="28"/>
          <w:lang w:eastAsia="ru-RU"/>
        </w:rPr>
        <w:t>хворюваннях дихальної системи: н</w:t>
      </w:r>
      <w:r w:rsidRPr="00142829">
        <w:rPr>
          <w:rFonts w:ascii="Times New Roman" w:hAnsi="Times New Roman"/>
          <w:bCs/>
          <w:sz w:val="28"/>
          <w:szCs w:val="28"/>
          <w:lang w:eastAsia="ru-RU"/>
        </w:rPr>
        <w:t>авчальний посібник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/</w:t>
      </w:r>
      <w:r w:rsidRPr="00142829">
        <w:rPr>
          <w:rFonts w:ascii="Times New Roman" w:hAnsi="Times New Roman"/>
          <w:bCs/>
          <w:sz w:val="28"/>
          <w:szCs w:val="28"/>
          <w:lang w:eastAsia="ru-RU"/>
        </w:rPr>
        <w:t xml:space="preserve"> І.М Григус. — Львів: «Новий Світ-2000», 2012. — 170[2] с.</w:t>
      </w:r>
    </w:p>
    <w:p w:rsidR="00AC62E4" w:rsidRPr="00CC4062" w:rsidRDefault="00AC62E4" w:rsidP="00792A36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CC4062">
        <w:rPr>
          <w:rFonts w:ascii="Times New Roman" w:hAnsi="Times New Roman"/>
          <w:sz w:val="28"/>
          <w:szCs w:val="28"/>
          <w:lang w:eastAsia="ru-RU"/>
        </w:rPr>
        <w:t>Диагностика и лечение внутренних болезней / Руководство для врачей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:    </w:t>
      </w:r>
      <w:r w:rsidRPr="00CC4062">
        <w:rPr>
          <w:rFonts w:ascii="Times New Roman" w:hAnsi="Times New Roman"/>
          <w:sz w:val="28"/>
          <w:szCs w:val="28"/>
          <w:lang w:eastAsia="ru-RU"/>
        </w:rPr>
        <w:t>в 3-х т.  под общей редакцией Ф.И. Комарова Г.- М.: Медицина, 1997.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Т.2</w:t>
      </w:r>
    </w:p>
    <w:p w:rsidR="00AC62E4" w:rsidRPr="00CC4062" w:rsidRDefault="00AC62E4" w:rsidP="00792A36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CC4062">
        <w:rPr>
          <w:rFonts w:ascii="Times New Roman" w:hAnsi="Times New Roman"/>
          <w:sz w:val="28"/>
          <w:szCs w:val="28"/>
          <w:lang w:eastAsia="ru-RU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AC62E4" w:rsidRDefault="00AC62E4" w:rsidP="00792A36">
      <w:pPr>
        <w:spacing w:after="0" w:line="240" w:lineRule="auto"/>
        <w:ind w:right="1202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. Епифанов В.А. Восстановительная медицина: Справочник /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 xml:space="preserve"> В.А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 xml:space="preserve"> Епифанов </w:t>
      </w:r>
      <w:r>
        <w:rPr>
          <w:rFonts w:ascii="Times New Roman" w:hAnsi="Times New Roman"/>
          <w:sz w:val="28"/>
          <w:szCs w:val="28"/>
          <w:lang w:val="uk-UA" w:eastAsia="ru-RU"/>
        </w:rPr>
        <w:t>- М.:  ГЭОТАР- Медиа,2007.- 5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92с.</w:t>
      </w:r>
    </w:p>
    <w:p w:rsidR="00AC62E4" w:rsidRDefault="00AC62E4" w:rsidP="00792A36">
      <w:pPr>
        <w:spacing w:after="0" w:line="240" w:lineRule="auto"/>
        <w:ind w:left="360" w:right="1202"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6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.   </w:t>
      </w:r>
      <w:r w:rsidRPr="00792A36">
        <w:rPr>
          <w:rFonts w:ascii="Times New Roman" w:hAnsi="Times New Roman"/>
          <w:sz w:val="28"/>
          <w:szCs w:val="28"/>
          <w:lang w:val="uk-UA" w:eastAsia="ru-RU"/>
        </w:rPr>
        <w:t>Мухін В.М. Фізична реабілітація: підручник / В.М.Мухін. – 3-тє вид., переробл. та доповн. – К.: Олімп. л-ра, 2009. – 488 с.:іл.</w:t>
      </w:r>
    </w:p>
    <w:p w:rsidR="00AC62E4" w:rsidRPr="00142829" w:rsidRDefault="00AC62E4" w:rsidP="00792A36">
      <w:pPr>
        <w:spacing w:after="0" w:line="240" w:lineRule="auto"/>
        <w:ind w:left="360" w:right="1202"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7.Ногас А.О. </w:t>
      </w:r>
      <w:r w:rsidRPr="00142829">
        <w:rPr>
          <w:rFonts w:ascii="Times New Roman" w:hAnsi="Times New Roman"/>
          <w:sz w:val="28"/>
          <w:szCs w:val="28"/>
          <w:lang w:val="uk-UA" w:eastAsia="ru-RU"/>
        </w:rPr>
        <w:t>Фізична реабілітація при множинних захворюваннях: Навчально-методичний посібник</w:t>
      </w:r>
      <w:r>
        <w:rPr>
          <w:rFonts w:ascii="Times New Roman" w:hAnsi="Times New Roman"/>
          <w:sz w:val="28"/>
          <w:szCs w:val="28"/>
          <w:lang w:val="uk-UA" w:eastAsia="ru-RU"/>
        </w:rPr>
        <w:t>/</w:t>
      </w:r>
      <w:r w:rsidRPr="00142829">
        <w:rPr>
          <w:rFonts w:ascii="Times New Roman" w:hAnsi="Times New Roman"/>
          <w:sz w:val="28"/>
          <w:szCs w:val="28"/>
          <w:lang w:val="uk-UA" w:eastAsia="ru-RU"/>
        </w:rPr>
        <w:t xml:space="preserve"> А.О.Ногас, І.М. Григус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142829">
        <w:rPr>
          <w:rFonts w:ascii="Times New Roman" w:hAnsi="Times New Roman"/>
          <w:sz w:val="28"/>
          <w:szCs w:val="28"/>
          <w:lang w:val="uk-UA" w:eastAsia="ru-RU"/>
        </w:rPr>
        <w:t>– Рівне, 2007. – 100 с.</w:t>
      </w:r>
    </w:p>
    <w:p w:rsidR="00AC62E4" w:rsidRDefault="00AC62E4" w:rsidP="00792A36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8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. И.И. Пархотик Физическая реабилитация пр</w:t>
      </w:r>
      <w:r>
        <w:rPr>
          <w:rFonts w:ascii="Times New Roman" w:hAnsi="Times New Roman"/>
          <w:sz w:val="28"/>
          <w:szCs w:val="28"/>
          <w:lang w:val="uk-UA" w:eastAsia="ru-RU"/>
        </w:rPr>
        <w:t>и заболеваниях органов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брюшной полости.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/ </w:t>
      </w:r>
      <w:r w:rsidRPr="00792A36">
        <w:rPr>
          <w:rFonts w:ascii="Times New Roman" w:hAnsi="Times New Roman"/>
          <w:sz w:val="28"/>
          <w:szCs w:val="28"/>
          <w:lang w:val="uk-UA" w:eastAsia="ru-RU"/>
        </w:rPr>
        <w:t xml:space="preserve">И.И. Пархотик 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- К.: Олимпийская литература, 2003. – 224 с.</w:t>
      </w:r>
    </w:p>
    <w:p w:rsidR="00AC62E4" w:rsidRPr="00F92A94" w:rsidRDefault="00AC62E4" w:rsidP="00792A36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9. </w:t>
      </w:r>
      <w:r w:rsidRPr="00F92A94">
        <w:rPr>
          <w:rFonts w:ascii="Times New Roman" w:hAnsi="Times New Roman"/>
          <w:sz w:val="28"/>
          <w:szCs w:val="28"/>
          <w:lang w:eastAsia="ru-RU"/>
        </w:rPr>
        <w:t>He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медик</w:t>
      </w:r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мент</w:t>
      </w:r>
      <w:r w:rsidRPr="00F92A94">
        <w:rPr>
          <w:rFonts w:ascii="Times New Roman" w:hAnsi="Times New Roman"/>
          <w:sz w:val="28"/>
          <w:szCs w:val="28"/>
          <w:lang w:eastAsia="ru-RU"/>
        </w:rPr>
        <w:t>o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зн</w:t>
      </w:r>
      <w:r w:rsidRPr="00F92A94">
        <w:rPr>
          <w:rFonts w:ascii="Times New Roman" w:hAnsi="Times New Roman"/>
          <w:sz w:val="28"/>
          <w:szCs w:val="28"/>
          <w:lang w:eastAsia="ru-RU"/>
        </w:rPr>
        <w:t>i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 xml:space="preserve"> м</w:t>
      </w:r>
      <w:r w:rsidRPr="00F92A94">
        <w:rPr>
          <w:rFonts w:ascii="Times New Roman" w:hAnsi="Times New Roman"/>
          <w:sz w:val="28"/>
          <w:szCs w:val="28"/>
          <w:lang w:eastAsia="ru-RU"/>
        </w:rPr>
        <w:t>e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т</w:t>
      </w:r>
      <w:r w:rsidRPr="00F92A94">
        <w:rPr>
          <w:rFonts w:ascii="Times New Roman" w:hAnsi="Times New Roman"/>
          <w:sz w:val="28"/>
          <w:szCs w:val="28"/>
          <w:lang w:eastAsia="ru-RU"/>
        </w:rPr>
        <w:t>o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ди л</w:t>
      </w:r>
      <w:r w:rsidRPr="00F92A94">
        <w:rPr>
          <w:rFonts w:ascii="Times New Roman" w:hAnsi="Times New Roman"/>
          <w:sz w:val="28"/>
          <w:szCs w:val="28"/>
          <w:lang w:eastAsia="ru-RU"/>
        </w:rPr>
        <w:t>i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к</w:t>
      </w:r>
      <w:r w:rsidRPr="00F92A94">
        <w:rPr>
          <w:rFonts w:ascii="Times New Roman" w:hAnsi="Times New Roman"/>
          <w:sz w:val="28"/>
          <w:szCs w:val="28"/>
          <w:lang w:eastAsia="ru-RU"/>
        </w:rPr>
        <w:t>y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вання : н</w:t>
      </w:r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вч. п</w:t>
      </w:r>
      <w:r w:rsidRPr="00F92A94">
        <w:rPr>
          <w:rFonts w:ascii="Times New Roman" w:hAnsi="Times New Roman"/>
          <w:sz w:val="28"/>
          <w:szCs w:val="28"/>
          <w:lang w:eastAsia="ru-RU"/>
        </w:rPr>
        <w:t>o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>с</w:t>
      </w:r>
      <w:r w:rsidRPr="00F92A94">
        <w:rPr>
          <w:rFonts w:ascii="Times New Roman" w:hAnsi="Times New Roman"/>
          <w:sz w:val="28"/>
          <w:szCs w:val="28"/>
          <w:lang w:eastAsia="ru-RU"/>
        </w:rPr>
        <w:t>i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 xml:space="preserve">бник / </w:t>
      </w:r>
      <w:r w:rsidRPr="00F92A94">
        <w:rPr>
          <w:rFonts w:ascii="Times New Roman" w:hAnsi="Times New Roman"/>
          <w:sz w:val="28"/>
          <w:szCs w:val="28"/>
          <w:lang w:eastAsia="ru-RU"/>
        </w:rPr>
        <w:t>p</w:t>
      </w:r>
      <w:r w:rsidRPr="00F92A94">
        <w:rPr>
          <w:rFonts w:ascii="Times New Roman" w:hAnsi="Times New Roman"/>
          <w:sz w:val="28"/>
          <w:szCs w:val="28"/>
          <w:lang w:val="uk-UA" w:eastAsia="ru-RU"/>
        </w:rPr>
        <w:t xml:space="preserve">ед. </w:t>
      </w:r>
      <w:r w:rsidRPr="00F92A94">
        <w:rPr>
          <w:rFonts w:ascii="Times New Roman" w:hAnsi="Times New Roman"/>
          <w:sz w:val="28"/>
          <w:szCs w:val="28"/>
          <w:lang w:eastAsia="ru-RU"/>
        </w:rPr>
        <w:t>B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. П. Лисенюк. - К.: К</w:t>
      </w:r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ок</w:t>
      </w:r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д-Мед</w:t>
      </w:r>
      <w:r w:rsidRPr="00F92A94">
        <w:rPr>
          <w:rFonts w:ascii="Times New Roman" w:hAnsi="Times New Roman"/>
          <w:sz w:val="28"/>
          <w:szCs w:val="28"/>
          <w:lang w:eastAsia="ru-RU"/>
        </w:rPr>
        <w:t>i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к</w:t>
      </w:r>
      <w:r w:rsidRPr="00F92A94">
        <w:rPr>
          <w:rFonts w:ascii="Times New Roman" w:hAnsi="Times New Roman"/>
          <w:sz w:val="28"/>
          <w:szCs w:val="28"/>
          <w:lang w:eastAsia="ru-RU"/>
        </w:rPr>
        <w:t>a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л, 2004. - 71с.</w:t>
      </w:r>
    </w:p>
    <w:p w:rsidR="00AC62E4" w:rsidRPr="00CC4062" w:rsidRDefault="00AC62E4" w:rsidP="00792A36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10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.Порада А.М. Основи фізичної реабілітації: Навч. Посібник / А.М Порада,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О.В. Солодовник, Н.Є. Прокопчук.-  2-е вид. – К.: Медицина, 2008.- 248 с.</w:t>
      </w:r>
    </w:p>
    <w:p w:rsidR="00AC62E4" w:rsidRPr="00CC4062" w:rsidRDefault="00AC62E4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11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. Физическая реабилитация: учебник для студентов высших учебных заведений под общей ред. проф. С.Н. Попова.- Изд. 5-е.- Ростов н</w:t>
      </w:r>
      <w:r w:rsidRPr="00CC4062">
        <w:rPr>
          <w:rFonts w:ascii="Times New Roman" w:hAnsi="Times New Roman"/>
          <w:sz w:val="28"/>
          <w:szCs w:val="28"/>
          <w:lang w:eastAsia="ru-RU"/>
        </w:rPr>
        <w:t>/</w:t>
      </w:r>
      <w:r>
        <w:rPr>
          <w:rFonts w:ascii="Times New Roman" w:hAnsi="Times New Roman"/>
          <w:sz w:val="28"/>
          <w:szCs w:val="28"/>
          <w:lang w:val="uk-UA" w:eastAsia="ru-RU"/>
        </w:rPr>
        <w:t>Д: Феникс,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2008.- 602 с.</w:t>
      </w:r>
    </w:p>
    <w:p w:rsidR="00AC62E4" w:rsidRDefault="00AC62E4" w:rsidP="00792A3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b/>
          <w:sz w:val="28"/>
          <w:szCs w:val="28"/>
          <w:lang w:val="uk-UA" w:eastAsia="ru-RU"/>
        </w:rPr>
        <w:t>Додаткові</w:t>
      </w:r>
    </w:p>
    <w:p w:rsidR="00AC62E4" w:rsidRPr="0030131B" w:rsidRDefault="00AC62E4" w:rsidP="00792A3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spacing w:val="-4"/>
          <w:sz w:val="28"/>
          <w:szCs w:val="28"/>
          <w:lang w:val="uk-UA" w:eastAsia="ru-RU"/>
        </w:rPr>
        <w:t>12</w:t>
      </w:r>
      <w:r w:rsidRPr="0030131B">
        <w:rPr>
          <w:rFonts w:ascii="Times New Roman" w:hAnsi="Times New Roman"/>
          <w:spacing w:val="-4"/>
          <w:sz w:val="28"/>
          <w:szCs w:val="28"/>
          <w:lang w:val="uk-UA" w:eastAsia="ru-RU"/>
        </w:rPr>
        <w:t>.Анатомія людини: підручник: у 3 т. / А.С. Головацький, В.Г. Черкасов, М.Р. Сапін та ін.. – вид. 6-те, доопрац. – Вінниця: Нова Книга, 2018. – 456 с.:іл..</w:t>
      </w:r>
    </w:p>
    <w:p w:rsidR="00AC62E4" w:rsidRDefault="00AC62E4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13</w:t>
      </w:r>
      <w:r w:rsidRPr="0030131B">
        <w:rPr>
          <w:rFonts w:ascii="Times New Roman" w:hAnsi="Times New Roman"/>
          <w:sz w:val="28"/>
          <w:szCs w:val="28"/>
          <w:lang w:val="uk-UA" w:eastAsia="ru-RU"/>
        </w:rPr>
        <w:t>. Анатомія та фізіологія з патологією / Під ред. Я.І. Федонюка. – Тернопіль: Укрмедкнига, 2001. – 680 с.</w:t>
      </w:r>
    </w:p>
    <w:p w:rsidR="00AC62E4" w:rsidRPr="00DB382F" w:rsidRDefault="00AC62E4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14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.Волошин О. І. Уронефрон як засіб комплексного лікування хворих на подагру / О. І. Волошин, О. І. Доголіч // Фітотерапія. Часопис. – 2013. – № 4. – С. 76.</w:t>
      </w:r>
    </w:p>
    <w:p w:rsidR="00AC62E4" w:rsidRPr="00DB382F" w:rsidRDefault="00AC62E4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15</w:t>
      </w:r>
      <w:r w:rsidRPr="00DB382F">
        <w:rPr>
          <w:rFonts w:ascii="Times New Roman" w:hAnsi="Times New Roman"/>
          <w:sz w:val="28"/>
          <w:szCs w:val="28"/>
          <w:lang w:val="uk-UA" w:eastAsia="ru-RU"/>
        </w:rPr>
        <w:t>.Здорове харчування: практичні рекомендації: монографія / Л.М. Тележенко, Н.А. Дзюба, М.А. Кашкано. – Херсон: Олді-плюс, 2018. – 200 с.</w:t>
      </w:r>
    </w:p>
    <w:p w:rsidR="00AC62E4" w:rsidRDefault="00AC62E4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16</w:t>
      </w:r>
      <w:r w:rsidRPr="0017577C">
        <w:rPr>
          <w:rFonts w:ascii="Times New Roman" w:hAnsi="Times New Roman"/>
          <w:sz w:val="28"/>
          <w:szCs w:val="28"/>
          <w:lang w:val="uk-UA" w:eastAsia="ru-RU"/>
        </w:rPr>
        <w:t>. Коляденко Г.І. Анатомія людини: Підручник. – К.: Либідь, 2001.- 384с.</w:t>
      </w:r>
    </w:p>
    <w:p w:rsidR="00AC62E4" w:rsidRPr="0017577C" w:rsidRDefault="00AC62E4" w:rsidP="00792A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17.</w:t>
      </w:r>
      <w:r w:rsidRPr="00A93EAE">
        <w:rPr>
          <w:rFonts w:ascii="Times New Roman" w:hAnsi="Times New Roman"/>
          <w:sz w:val="28"/>
          <w:szCs w:val="28"/>
          <w:lang w:val="uk-UA" w:eastAsia="ru-RU"/>
        </w:rPr>
        <w:t xml:space="preserve">Калмиков С.А. Комплексна фізична реабілітація хворих на цукровий діабет 2-го типу / С.А.Калмиков.— Х.: ХДАФК, 2010.— </w:t>
      </w:r>
      <w:r w:rsidRPr="00A93EAE">
        <w:rPr>
          <w:rFonts w:ascii="Times New Roman" w:hAnsi="Times New Roman"/>
          <w:sz w:val="28"/>
          <w:szCs w:val="28"/>
          <w:lang w:eastAsia="ru-RU"/>
        </w:rPr>
        <w:t>45с. </w:t>
      </w:r>
    </w:p>
    <w:p w:rsidR="00AC62E4" w:rsidRDefault="00AC62E4" w:rsidP="0030131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30131B">
        <w:rPr>
          <w:rFonts w:ascii="Times New Roman" w:hAnsi="Times New Roman"/>
          <w:sz w:val="28"/>
          <w:szCs w:val="28"/>
          <w:lang w:val="uk-UA" w:eastAsia="ru-RU"/>
        </w:rPr>
        <w:t>Інтернет-ресурси</w:t>
      </w:r>
    </w:p>
    <w:p w:rsidR="00AC62E4" w:rsidRPr="0030131B" w:rsidRDefault="00AC62E4" w:rsidP="008E38A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18.</w:t>
      </w:r>
      <w:r w:rsidRPr="00142829">
        <w:rPr>
          <w:rFonts w:ascii="Times New Roman" w:hAnsi="Times New Roman"/>
          <w:sz w:val="28"/>
          <w:szCs w:val="28"/>
          <w:lang w:val="uk-UA" w:eastAsia="ru-RU"/>
        </w:rPr>
        <w:t>https://nuwm.edu.ua/images/content/000/books-2016/65.pdf</w:t>
      </w:r>
    </w:p>
    <w:p w:rsidR="00AC62E4" w:rsidRPr="008E38AE" w:rsidRDefault="00AC62E4" w:rsidP="008E38A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19.</w:t>
      </w:r>
      <w:r w:rsidRPr="008E38AE">
        <w:rPr>
          <w:rFonts w:ascii="Times New Roman" w:hAnsi="Times New Roman"/>
          <w:sz w:val="28"/>
          <w:szCs w:val="28"/>
          <w:lang w:val="uk-UA" w:eastAsia="ru-RU"/>
        </w:rPr>
        <w:t>http://ap.uu.edu.ua/article/360</w:t>
      </w:r>
    </w:p>
    <w:p w:rsidR="00AC62E4" w:rsidRPr="0030131B" w:rsidRDefault="00AC62E4" w:rsidP="008E38A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20.</w:t>
      </w:r>
      <w:r w:rsidRPr="008E38AE">
        <w:rPr>
          <w:rFonts w:ascii="Times New Roman" w:hAnsi="Times New Roman"/>
          <w:sz w:val="28"/>
          <w:szCs w:val="28"/>
          <w:lang w:val="uk-UA" w:eastAsia="ru-RU"/>
        </w:rPr>
        <w:t>https://www.uzhnu.edu.ua/en/infocentre/get/2659</w:t>
      </w:r>
    </w:p>
    <w:p w:rsidR="00AC62E4" w:rsidRPr="0030131B" w:rsidRDefault="00AC62E4" w:rsidP="008E38AE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21.</w:t>
      </w:r>
      <w:r w:rsidRPr="008E38AE">
        <w:rPr>
          <w:rFonts w:ascii="Times New Roman" w:hAnsi="Times New Roman"/>
          <w:sz w:val="28"/>
          <w:szCs w:val="28"/>
          <w:lang w:val="uk-UA" w:eastAsia="ru-RU"/>
        </w:rPr>
        <w:t>https://www.uzhnu.edu.ua/en/infocentre/get/2661</w:t>
      </w:r>
    </w:p>
    <w:p w:rsidR="00AC62E4" w:rsidRPr="00792A36" w:rsidRDefault="00AC62E4" w:rsidP="003013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22.</w:t>
      </w:r>
      <w:hyperlink r:id="rId6" w:history="1">
        <w:r w:rsidRPr="00792A36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uk-UA" w:eastAsia="ru-RU"/>
          </w:rPr>
          <w:t>https://dspace.bdpu.org/bitstream/123456789/300/1/Osipov/a.pdf</w:t>
        </w:r>
      </w:hyperlink>
    </w:p>
    <w:p w:rsidR="00AC62E4" w:rsidRPr="0030131B" w:rsidRDefault="00AC62E4" w:rsidP="003013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23.</w:t>
      </w:r>
      <w:r w:rsidRPr="00A93EAE">
        <w:rPr>
          <w:rFonts w:ascii="Times New Roman" w:hAnsi="Times New Roman"/>
          <w:sz w:val="28"/>
          <w:szCs w:val="28"/>
          <w:lang w:val="uk-UA" w:eastAsia="ru-RU"/>
        </w:rPr>
        <w:t>http://um.co.ua/14/14-5/14-59973.html</w:t>
      </w:r>
    </w:p>
    <w:p w:rsidR="00AC62E4" w:rsidRPr="00A93EAE" w:rsidRDefault="00AC62E4" w:rsidP="0030131B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24.</w:t>
      </w:r>
      <w:r w:rsidRPr="00A93EAE">
        <w:rPr>
          <w:rFonts w:ascii="Times New Roman" w:hAnsi="Times New Roman"/>
          <w:sz w:val="28"/>
          <w:szCs w:val="28"/>
          <w:lang w:val="uk-UA" w:eastAsia="ru-RU"/>
        </w:rPr>
        <w:t>http://ap.uu.edu.ua/article/36</w:t>
      </w:r>
    </w:p>
    <w:p w:rsidR="00AC62E4" w:rsidRPr="0030131B" w:rsidRDefault="00AC62E4" w:rsidP="0030131B">
      <w:pPr>
        <w:tabs>
          <w:tab w:val="left" w:pos="465"/>
          <w:tab w:val="center" w:pos="4677"/>
        </w:tabs>
        <w:spacing w:after="0" w:line="240" w:lineRule="auto"/>
        <w:ind w:left="-426"/>
        <w:outlineLvl w:val="0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25.</w:t>
      </w:r>
      <w:r w:rsidRPr="005900D6">
        <w:rPr>
          <w:rFonts w:ascii="Times New Roman" w:hAnsi="Times New Roman"/>
          <w:sz w:val="28"/>
          <w:szCs w:val="28"/>
          <w:lang w:val="uk-UA" w:eastAsia="ru-RU"/>
        </w:rPr>
        <w:t>https://naukam.triada.in.ua/index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.php/konferentsiji/62    </w:t>
      </w:r>
    </w:p>
    <w:p w:rsidR="00AC62E4" w:rsidRPr="0030131B" w:rsidRDefault="00AC62E4" w:rsidP="0030131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26.</w:t>
      </w:r>
      <w:r w:rsidRPr="005900D6">
        <w:rPr>
          <w:rFonts w:ascii="Times New Roman" w:hAnsi="Times New Roman"/>
          <w:bCs/>
          <w:sz w:val="28"/>
          <w:szCs w:val="28"/>
          <w:lang w:val="uk-UA" w:eastAsia="ru-RU"/>
        </w:rPr>
        <w:t>http://elibrary.kubg.edu.ua/id/eprint/11714/1/O_Bismak_20_11_2015_konf_GI.pdf</w:t>
      </w:r>
    </w:p>
    <w:p w:rsidR="00AC62E4" w:rsidRPr="0030131B" w:rsidRDefault="00AC62E4" w:rsidP="0030131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27.</w:t>
      </w:r>
      <w:r w:rsidRPr="005900D6">
        <w:rPr>
          <w:rFonts w:ascii="Times New Roman" w:hAnsi="Times New Roman"/>
          <w:bCs/>
          <w:sz w:val="28"/>
          <w:szCs w:val="28"/>
          <w:lang w:val="uk-UA" w:eastAsia="ru-RU"/>
        </w:rPr>
        <w:t>https://studfile.net/preview/5650032/page:39/</w:t>
      </w:r>
    </w:p>
    <w:p w:rsidR="00AC62E4" w:rsidRPr="0030131B" w:rsidRDefault="00AC62E4" w:rsidP="0030131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360" w:lineRule="auto"/>
        <w:ind w:left="-426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ind w:left="36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AC62E4" w:rsidRPr="0030131B" w:rsidRDefault="00AC62E4" w:rsidP="0030131B">
      <w:pPr>
        <w:spacing w:after="0" w:line="240" w:lineRule="auto"/>
        <w:ind w:left="36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AC62E4" w:rsidRPr="00142829" w:rsidRDefault="00AC62E4">
      <w:pPr>
        <w:rPr>
          <w:lang w:val="uk-UA"/>
        </w:rPr>
      </w:pPr>
    </w:p>
    <w:sectPr w:rsidR="00AC62E4" w:rsidRPr="00142829" w:rsidSect="00E37A6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B8E4A4C"/>
    <w:multiLevelType w:val="hybridMultilevel"/>
    <w:tmpl w:val="06DA1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A8E7A3E"/>
    <w:multiLevelType w:val="hybridMultilevel"/>
    <w:tmpl w:val="83327C5A"/>
    <w:lvl w:ilvl="0" w:tplc="9B5829A2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7"/>
        </w:tabs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7"/>
        </w:tabs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7"/>
        </w:tabs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7"/>
        </w:tabs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7"/>
        </w:tabs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7"/>
        </w:tabs>
        <w:ind w:left="6187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F79"/>
    <w:rsid w:val="000A4C96"/>
    <w:rsid w:val="000B3B5E"/>
    <w:rsid w:val="00142829"/>
    <w:rsid w:val="00146570"/>
    <w:rsid w:val="00170BD4"/>
    <w:rsid w:val="0017577C"/>
    <w:rsid w:val="00177262"/>
    <w:rsid w:val="001E1387"/>
    <w:rsid w:val="002860A4"/>
    <w:rsid w:val="002904F0"/>
    <w:rsid w:val="002A6DF0"/>
    <w:rsid w:val="002C4F6F"/>
    <w:rsid w:val="0030131B"/>
    <w:rsid w:val="00376FCE"/>
    <w:rsid w:val="00383F5F"/>
    <w:rsid w:val="003F1924"/>
    <w:rsid w:val="00453C3B"/>
    <w:rsid w:val="004750C4"/>
    <w:rsid w:val="00496E28"/>
    <w:rsid w:val="004D6E30"/>
    <w:rsid w:val="005900D6"/>
    <w:rsid w:val="00686E24"/>
    <w:rsid w:val="0069360D"/>
    <w:rsid w:val="006D2842"/>
    <w:rsid w:val="006F63ED"/>
    <w:rsid w:val="007870FC"/>
    <w:rsid w:val="00792A36"/>
    <w:rsid w:val="007A7B3D"/>
    <w:rsid w:val="007C09CB"/>
    <w:rsid w:val="008361C9"/>
    <w:rsid w:val="00862523"/>
    <w:rsid w:val="008C38ED"/>
    <w:rsid w:val="008D6197"/>
    <w:rsid w:val="008E1A9F"/>
    <w:rsid w:val="008E38AE"/>
    <w:rsid w:val="009C3AA7"/>
    <w:rsid w:val="009E4B9F"/>
    <w:rsid w:val="00A07CC2"/>
    <w:rsid w:val="00A80C90"/>
    <w:rsid w:val="00A93EAE"/>
    <w:rsid w:val="00AC62E4"/>
    <w:rsid w:val="00B22CEC"/>
    <w:rsid w:val="00B62642"/>
    <w:rsid w:val="00BC2688"/>
    <w:rsid w:val="00BD6F79"/>
    <w:rsid w:val="00C15DBE"/>
    <w:rsid w:val="00C22D10"/>
    <w:rsid w:val="00C909D8"/>
    <w:rsid w:val="00CC4062"/>
    <w:rsid w:val="00CD550E"/>
    <w:rsid w:val="00D020EC"/>
    <w:rsid w:val="00D15392"/>
    <w:rsid w:val="00DB382F"/>
    <w:rsid w:val="00DD6366"/>
    <w:rsid w:val="00DE054B"/>
    <w:rsid w:val="00E37A6D"/>
    <w:rsid w:val="00EB6090"/>
    <w:rsid w:val="00EB67E0"/>
    <w:rsid w:val="00F135BF"/>
    <w:rsid w:val="00F92A94"/>
    <w:rsid w:val="00FC3BA8"/>
    <w:rsid w:val="00FF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54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135B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F135BF"/>
    <w:pPr>
      <w:spacing w:after="200" w:line="276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rsid w:val="001428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42829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142829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A07C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62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pace.bdpu.org/bitstream/123456789/300/1/Osipov/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874</TotalTime>
  <Pages>14</Pages>
  <Words>3061</Words>
  <Characters>17449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14</cp:revision>
  <cp:lastPrinted>2021-02-10T07:02:00Z</cp:lastPrinted>
  <dcterms:created xsi:type="dcterms:W3CDTF">2021-01-14T19:10:00Z</dcterms:created>
  <dcterms:modified xsi:type="dcterms:W3CDTF">2021-04-13T06:44:00Z</dcterms:modified>
</cp:coreProperties>
</file>